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2F5" w:rsidRPr="00600F74" w:rsidRDefault="002052F5" w:rsidP="002052F5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B2094C" w:rsidRPr="00600F74" w:rsidRDefault="00B2094C" w:rsidP="00495E46">
      <w:pPr>
        <w:jc w:val="center"/>
        <w:rPr>
          <w:rFonts w:ascii="Cambria" w:hAnsi="Cambria"/>
          <w:b/>
          <w:sz w:val="22"/>
          <w:szCs w:val="22"/>
        </w:rPr>
      </w:pPr>
      <w:r w:rsidRPr="00600F74">
        <w:rPr>
          <w:rFonts w:ascii="Cambria" w:hAnsi="Cambria"/>
          <w:b/>
          <w:sz w:val="22"/>
          <w:szCs w:val="22"/>
        </w:rPr>
        <w:t>Program</w:t>
      </w:r>
      <w:r w:rsidR="00495E46" w:rsidRPr="00600F74">
        <w:rPr>
          <w:rFonts w:ascii="Cambria" w:hAnsi="Cambria"/>
          <w:b/>
          <w:sz w:val="22"/>
          <w:szCs w:val="22"/>
        </w:rPr>
        <w:t xml:space="preserve"> konferencji</w:t>
      </w:r>
      <w:r w:rsidRPr="00600F74">
        <w:rPr>
          <w:rFonts w:ascii="Cambria" w:hAnsi="Cambria"/>
          <w:b/>
          <w:sz w:val="22"/>
          <w:szCs w:val="22"/>
        </w:rPr>
        <w:t xml:space="preserve"> </w:t>
      </w:r>
    </w:p>
    <w:p w:rsidR="00B2094C" w:rsidRPr="00600F74" w:rsidRDefault="00B2094C" w:rsidP="009858DB">
      <w:pPr>
        <w:jc w:val="center"/>
        <w:rPr>
          <w:rFonts w:ascii="Cambria" w:hAnsi="Cambria"/>
          <w:b/>
          <w:sz w:val="22"/>
          <w:szCs w:val="22"/>
        </w:rPr>
      </w:pPr>
    </w:p>
    <w:p w:rsidR="00B2094C" w:rsidRPr="00600F74" w:rsidRDefault="00B2094C" w:rsidP="009858DB">
      <w:pPr>
        <w:jc w:val="center"/>
        <w:rPr>
          <w:rFonts w:ascii="Cambria" w:hAnsi="Cambria"/>
          <w:b/>
          <w:i/>
          <w:sz w:val="22"/>
          <w:szCs w:val="22"/>
        </w:rPr>
      </w:pPr>
      <w:r w:rsidRPr="00600F74">
        <w:rPr>
          <w:rFonts w:ascii="Cambria" w:hAnsi="Cambria"/>
          <w:b/>
          <w:i/>
          <w:sz w:val="22"/>
          <w:szCs w:val="22"/>
        </w:rPr>
        <w:t>„Różnorodność biologiczna jako element zintegrowanego rozwoju i współpracy”</w:t>
      </w:r>
    </w:p>
    <w:p w:rsidR="00B2094C" w:rsidRPr="00600F74" w:rsidRDefault="00B2094C" w:rsidP="009858DB">
      <w:pPr>
        <w:jc w:val="center"/>
        <w:rPr>
          <w:rFonts w:ascii="Cambria" w:hAnsi="Cambria"/>
          <w:b/>
          <w:i/>
          <w:sz w:val="22"/>
          <w:szCs w:val="22"/>
        </w:rPr>
      </w:pPr>
    </w:p>
    <w:p w:rsidR="007D0A14" w:rsidRPr="00600F74" w:rsidRDefault="007D0A14" w:rsidP="005C7289">
      <w:pPr>
        <w:jc w:val="center"/>
        <w:rPr>
          <w:rFonts w:ascii="Cambria" w:hAnsi="Cambria"/>
          <w:b/>
          <w:sz w:val="22"/>
          <w:szCs w:val="22"/>
        </w:rPr>
      </w:pPr>
      <w:r w:rsidRPr="00600F74">
        <w:rPr>
          <w:rFonts w:ascii="Cambria" w:hAnsi="Cambria"/>
          <w:b/>
          <w:sz w:val="22"/>
          <w:szCs w:val="22"/>
        </w:rPr>
        <w:t xml:space="preserve">Hotel Arkas, Prószków </w:t>
      </w:r>
      <w:r>
        <w:rPr>
          <w:rFonts w:ascii="Cambria" w:hAnsi="Cambria"/>
          <w:b/>
          <w:sz w:val="22"/>
          <w:szCs w:val="22"/>
        </w:rPr>
        <w:t xml:space="preserve">- </w:t>
      </w:r>
      <w:r w:rsidR="00B2094C" w:rsidRPr="00600F74">
        <w:rPr>
          <w:rFonts w:ascii="Cambria" w:hAnsi="Cambria"/>
          <w:b/>
          <w:sz w:val="22"/>
          <w:szCs w:val="22"/>
        </w:rPr>
        <w:t xml:space="preserve">3 października 2019 r. </w:t>
      </w:r>
      <w:r>
        <w:rPr>
          <w:rFonts w:ascii="Cambria" w:hAnsi="Cambria"/>
          <w:b/>
          <w:sz w:val="22"/>
          <w:szCs w:val="22"/>
        </w:rPr>
        <w:t xml:space="preserve"> </w:t>
      </w:r>
    </w:p>
    <w:tbl>
      <w:tblPr>
        <w:tblStyle w:val="Tabela-Siatka"/>
        <w:tblW w:w="10676" w:type="dxa"/>
        <w:tblInd w:w="-714" w:type="dxa"/>
        <w:tblLook w:val="04A0" w:firstRow="1" w:lastRow="0" w:firstColumn="1" w:lastColumn="0" w:noHBand="0" w:noVBand="1"/>
      </w:tblPr>
      <w:tblGrid>
        <w:gridCol w:w="1413"/>
        <w:gridCol w:w="6242"/>
        <w:gridCol w:w="3021"/>
      </w:tblGrid>
      <w:tr w:rsidR="00627AF8" w:rsidRPr="00627AF8" w:rsidTr="00C320CF">
        <w:tc>
          <w:tcPr>
            <w:tcW w:w="10676" w:type="dxa"/>
            <w:gridSpan w:val="3"/>
            <w:shd w:val="clear" w:color="auto" w:fill="D9E2F3" w:themeFill="accent5" w:themeFillTint="33"/>
          </w:tcPr>
          <w:p w:rsidR="00627AF8" w:rsidRPr="00627AF8" w:rsidRDefault="00627AF8" w:rsidP="00627AF8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WYSTĄPIENIA POWITALNE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627AF8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10:00-10</w:t>
            </w:r>
            <w:r w:rsidR="00627AF8"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6242" w:type="dxa"/>
          </w:tcPr>
          <w:p w:rsidR="00627AF8" w:rsidRPr="00627AF8" w:rsidRDefault="00627AF8" w:rsidP="000C4376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Powitanie gości, otwarcie konferencji</w:t>
            </w:r>
          </w:p>
        </w:tc>
        <w:tc>
          <w:tcPr>
            <w:tcW w:w="3021" w:type="dxa"/>
          </w:tcPr>
          <w:p w:rsidR="000C4376" w:rsidRPr="00600F74" w:rsidRDefault="000C4376" w:rsidP="000C4376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Andrzej </w:t>
            </w:r>
            <w:proofErr w:type="spellStart"/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Kasiura</w:t>
            </w:r>
            <w:proofErr w:type="spellEnd"/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Burmistrz Krapkowic  </w:t>
            </w:r>
          </w:p>
          <w:p w:rsidR="00627AF8" w:rsidRPr="00627AF8" w:rsidRDefault="000C4376" w:rsidP="000C4376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Wicep</w:t>
            </w:r>
            <w:r w:rsidR="00627AF8"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rzewodniczący Zarządu Stowarzyszenia AO</w:t>
            </w:r>
          </w:p>
        </w:tc>
      </w:tr>
      <w:tr w:rsidR="00AA5729" w:rsidRPr="00600F74" w:rsidTr="00CF74AF">
        <w:trPr>
          <w:trHeight w:val="1042"/>
        </w:trPr>
        <w:tc>
          <w:tcPr>
            <w:tcW w:w="1413" w:type="dxa"/>
          </w:tcPr>
          <w:p w:rsidR="00AA5729" w:rsidRPr="00600F74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10:10-10</w:t>
            </w: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:20</w:t>
            </w:r>
          </w:p>
          <w:p w:rsidR="00AA5729" w:rsidRPr="00627AF8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42" w:type="dxa"/>
          </w:tcPr>
          <w:p w:rsidR="00AA5729" w:rsidRPr="00627AF8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Słowo wstępne</w:t>
            </w:r>
          </w:p>
        </w:tc>
        <w:tc>
          <w:tcPr>
            <w:tcW w:w="3021" w:type="dxa"/>
          </w:tcPr>
          <w:p w:rsidR="00AA5729" w:rsidRPr="00600F74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Krzysztof Cebula – Burmistrz Prószkowa </w:t>
            </w:r>
          </w:p>
          <w:p w:rsidR="00AA5729" w:rsidRPr="00627AF8" w:rsidRDefault="00AA5729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Piotr Dancewicz – Dyrektor Biura Stowarzyszenia AO</w:t>
            </w:r>
          </w:p>
        </w:tc>
      </w:tr>
      <w:tr w:rsidR="00627AF8" w:rsidRPr="00627AF8" w:rsidTr="00C320CF">
        <w:tc>
          <w:tcPr>
            <w:tcW w:w="10676" w:type="dxa"/>
            <w:gridSpan w:val="3"/>
            <w:shd w:val="clear" w:color="auto" w:fill="D9E2F3" w:themeFill="accent5" w:themeFillTint="33"/>
          </w:tcPr>
          <w:p w:rsidR="00627AF8" w:rsidRPr="00627AF8" w:rsidRDefault="00627AF8" w:rsidP="00AA5729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SESJA I – </w:t>
            </w:r>
            <w:r w:rsidR="00AA5729" w:rsidRPr="00600F7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CO ZA NAMI?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10:20-10:30</w:t>
            </w:r>
          </w:p>
        </w:tc>
        <w:tc>
          <w:tcPr>
            <w:tcW w:w="6242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hAnsi="Cambria"/>
                <w:sz w:val="22"/>
                <w:szCs w:val="22"/>
              </w:rPr>
              <w:t xml:space="preserve">Doświadczenia Stowarzyszenia Aglomeracja Opolska                        </w:t>
            </w:r>
            <w:r w:rsidR="00EC41FE" w:rsidRPr="001A63EA">
              <w:rPr>
                <w:rFonts w:ascii="Cambria" w:hAnsi="Cambria"/>
                <w:sz w:val="22"/>
                <w:szCs w:val="22"/>
              </w:rPr>
              <w:t xml:space="preserve">               </w:t>
            </w:r>
            <w:r w:rsidRPr="001A63EA">
              <w:rPr>
                <w:rFonts w:ascii="Cambria" w:hAnsi="Cambria"/>
                <w:sz w:val="22"/>
                <w:szCs w:val="22"/>
              </w:rPr>
              <w:t>w realizacji projektu związanego z ochroną i promocją różnorodności biologicznej</w:t>
            </w:r>
          </w:p>
        </w:tc>
        <w:tc>
          <w:tcPr>
            <w:tcW w:w="3021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Bernadeta </w:t>
            </w:r>
            <w:proofErr w:type="spellStart"/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Lisson</w:t>
            </w:r>
            <w:proofErr w:type="spellEnd"/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– Pastwa – Biuro Stowarzyszenia Aglomeracja Opolska 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10:30-10:45</w:t>
            </w:r>
          </w:p>
        </w:tc>
        <w:tc>
          <w:tcPr>
            <w:tcW w:w="6242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hAnsi="Cambria"/>
                <w:iCs/>
                <w:sz w:val="22"/>
                <w:szCs w:val="22"/>
              </w:rPr>
              <w:t xml:space="preserve">Wykorzystanie potencjału przyrodniczego i ochrony różnorodności biologicznej dla rozwoju lokalnego na przykładzie gminy Gogolin </w:t>
            </w:r>
            <w:r w:rsidRPr="001A63EA">
              <w:rPr>
                <w:rFonts w:ascii="Cambria" w:hAnsi="Cambria"/>
                <w:sz w:val="22"/>
                <w:szCs w:val="22"/>
              </w:rPr>
              <w:t>  </w:t>
            </w:r>
          </w:p>
        </w:tc>
        <w:tc>
          <w:tcPr>
            <w:tcW w:w="3021" w:type="dxa"/>
          </w:tcPr>
          <w:p w:rsidR="00627AF8" w:rsidRPr="001A63EA" w:rsidRDefault="00AA572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hAnsi="Cambria"/>
                <w:sz w:val="22"/>
                <w:szCs w:val="22"/>
              </w:rPr>
              <w:t xml:space="preserve">Krzysztof Reinert – Zastępca Burmistrza Gogolina  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1A63EA" w:rsidRDefault="000A6A36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10:45-</w:t>
            </w:r>
            <w:r w:rsidR="00AA5729"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</w:t>
            </w: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</w:t>
            </w:r>
            <w:r w:rsidR="00AA5729"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:00 </w:t>
            </w:r>
          </w:p>
        </w:tc>
        <w:tc>
          <w:tcPr>
            <w:tcW w:w="6242" w:type="dxa"/>
          </w:tcPr>
          <w:p w:rsidR="00627AF8" w:rsidRPr="001A63EA" w:rsidRDefault="005C7289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</w:rPr>
              <w:t>Projekty z zakresu ochrony bioróżnorodności- studium przypadku</w:t>
            </w:r>
            <w:r>
              <w:rPr>
                <w:rFonts w:ascii="Cambria" w:hAnsi="Cambria"/>
              </w:rPr>
              <w:t xml:space="preserve"> na przykładzie</w:t>
            </w:r>
            <w:r>
              <w:rPr>
                <w:rFonts w:ascii="Cambria" w:hAnsi="Cambria"/>
              </w:rPr>
              <w:t xml:space="preserve"> Brzeg</w:t>
            </w:r>
            <w:r>
              <w:rPr>
                <w:rFonts w:ascii="Cambria" w:hAnsi="Cambria"/>
              </w:rPr>
              <w:t>u</w:t>
            </w:r>
          </w:p>
        </w:tc>
        <w:tc>
          <w:tcPr>
            <w:tcW w:w="3021" w:type="dxa"/>
          </w:tcPr>
          <w:p w:rsidR="00627AF8" w:rsidRPr="001A63EA" w:rsidRDefault="000A6A36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Bartłomiej Kostrzewa – Zastępca Burmistrza Brzegu </w:t>
            </w:r>
          </w:p>
        </w:tc>
      </w:tr>
      <w:tr w:rsidR="000A6A36" w:rsidRPr="00600F74" w:rsidTr="00C320CF">
        <w:tc>
          <w:tcPr>
            <w:tcW w:w="1413" w:type="dxa"/>
          </w:tcPr>
          <w:p w:rsidR="000A6A36" w:rsidRPr="001A63EA" w:rsidRDefault="000A6A36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11:00-11:15</w:t>
            </w:r>
          </w:p>
        </w:tc>
        <w:tc>
          <w:tcPr>
            <w:tcW w:w="6242" w:type="dxa"/>
          </w:tcPr>
          <w:p w:rsidR="000A6A36" w:rsidRPr="001A63EA" w:rsidRDefault="001718FA" w:rsidP="001718FA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Bioróżnorodność i ochrona przyrody – doświadczenia </w:t>
            </w:r>
            <w:r w:rsidR="000436D2"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i dobre praktyki </w:t>
            </w: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w projektach międzynarodowych</w:t>
            </w:r>
            <w:r w:rsidR="000436D2"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i krajowych</w:t>
            </w: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3021" w:type="dxa"/>
          </w:tcPr>
          <w:p w:rsidR="000A6A36" w:rsidRPr="001A63EA" w:rsidRDefault="001718FA" w:rsidP="000A6A36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1A63E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Mateusz Huk - Biuro Stowarzyszenia Aglomeracja Opolska</w:t>
            </w:r>
          </w:p>
        </w:tc>
      </w:tr>
      <w:tr w:rsidR="00627AF8" w:rsidRPr="00627AF8" w:rsidTr="00C320CF">
        <w:tc>
          <w:tcPr>
            <w:tcW w:w="10676" w:type="dxa"/>
            <w:gridSpan w:val="3"/>
            <w:shd w:val="clear" w:color="auto" w:fill="FFF2CC" w:themeFill="accent4" w:themeFillTint="33"/>
          </w:tcPr>
          <w:p w:rsidR="00627AF8" w:rsidRPr="00627AF8" w:rsidRDefault="00627AF8" w:rsidP="00627AF8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PRZERWA KAWOWA </w:t>
            </w:r>
          </w:p>
        </w:tc>
      </w:tr>
      <w:tr w:rsidR="00627AF8" w:rsidRPr="00627AF8" w:rsidTr="00C320CF">
        <w:tc>
          <w:tcPr>
            <w:tcW w:w="10676" w:type="dxa"/>
            <w:gridSpan w:val="3"/>
            <w:shd w:val="clear" w:color="auto" w:fill="D9E2F3" w:themeFill="accent5" w:themeFillTint="33"/>
          </w:tcPr>
          <w:p w:rsidR="00627AF8" w:rsidRPr="00627AF8" w:rsidRDefault="00627AF8" w:rsidP="001718FA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SESJA II – </w:t>
            </w:r>
            <w:r w:rsidR="001718FA" w:rsidRPr="00600F7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Co przed nami?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627AF8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11:45-12.10</w:t>
            </w:r>
          </w:p>
        </w:tc>
        <w:tc>
          <w:tcPr>
            <w:tcW w:w="6242" w:type="dxa"/>
          </w:tcPr>
          <w:p w:rsidR="00627AF8" w:rsidRPr="00627AF8" w:rsidRDefault="001E6408" w:rsidP="001E640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hAnsi="Cambria"/>
                <w:sz w:val="22"/>
                <w:szCs w:val="22"/>
              </w:rPr>
              <w:t xml:space="preserve">Problemy gospodarowanie wodą – perspektywy i wyzwania dla gmin </w:t>
            </w:r>
          </w:p>
        </w:tc>
        <w:tc>
          <w:tcPr>
            <w:tcW w:w="3021" w:type="dxa"/>
          </w:tcPr>
          <w:p w:rsidR="00600F74" w:rsidRPr="00600F74" w:rsidRDefault="00600F74">
            <w:pPr>
              <w:rPr>
                <w:rFonts w:ascii="Cambria" w:hAnsi="Cambria"/>
                <w:sz w:val="22"/>
                <w:szCs w:val="22"/>
              </w:rPr>
            </w:pPr>
            <w:r w:rsidRPr="00600F74">
              <w:rPr>
                <w:rFonts w:ascii="Cambria" w:hAnsi="Cambria"/>
                <w:sz w:val="22"/>
                <w:szCs w:val="22"/>
              </w:rPr>
              <w:t xml:space="preserve">Dr hab. inż. Mirosław Wiatkowski prof. </w:t>
            </w:r>
            <w:proofErr w:type="spellStart"/>
            <w:r w:rsidRPr="00600F74">
              <w:rPr>
                <w:rFonts w:ascii="Cambria" w:hAnsi="Cambria"/>
                <w:sz w:val="22"/>
                <w:szCs w:val="22"/>
              </w:rPr>
              <w:t>nadzw</w:t>
            </w:r>
            <w:proofErr w:type="spellEnd"/>
            <w:r w:rsidRPr="00600F74">
              <w:rPr>
                <w:rFonts w:ascii="Cambria" w:hAnsi="Cambria"/>
                <w:sz w:val="22"/>
                <w:szCs w:val="22"/>
              </w:rPr>
              <w:t>.</w:t>
            </w:r>
            <w:r w:rsidR="007D0A14">
              <w:rPr>
                <w:rFonts w:ascii="Cambria" w:hAnsi="Cambria"/>
                <w:sz w:val="22"/>
                <w:szCs w:val="22"/>
              </w:rPr>
              <w:t xml:space="preserve"> Uniwersytet Przyrodniczy Wrocław</w:t>
            </w:r>
          </w:p>
          <w:p w:rsidR="00627AF8" w:rsidRPr="00627AF8" w:rsidRDefault="00627AF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27AF8" w:rsidRPr="00627AF8" w:rsidTr="00C320CF">
        <w:tc>
          <w:tcPr>
            <w:tcW w:w="1413" w:type="dxa"/>
          </w:tcPr>
          <w:p w:rsidR="00627AF8" w:rsidRPr="00627AF8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12:10-12:30</w:t>
            </w:r>
          </w:p>
        </w:tc>
        <w:tc>
          <w:tcPr>
            <w:tcW w:w="6242" w:type="dxa"/>
          </w:tcPr>
          <w:p w:rsidR="00627AF8" w:rsidRPr="00627AF8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hAnsi="Cambria"/>
                <w:sz w:val="22"/>
                <w:szCs w:val="22"/>
              </w:rPr>
              <w:t>Jak w oparciu o bioróżnorodność zbudować atrakcyjną ofertę turystyczną?</w:t>
            </w:r>
          </w:p>
        </w:tc>
        <w:tc>
          <w:tcPr>
            <w:tcW w:w="3021" w:type="dxa"/>
          </w:tcPr>
          <w:p w:rsidR="00627AF8" w:rsidRPr="00627AF8" w:rsidRDefault="00600F74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Bartosz</w:t>
            </w:r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O</w:t>
            </w: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strowski – Zastępca Dyrektora </w:t>
            </w:r>
            <w:r w:rsidRPr="00600F74">
              <w:rPr>
                <w:rFonts w:ascii="Cambria" w:hAnsi="Cambria"/>
                <w:bCs/>
                <w:sz w:val="22"/>
                <w:szCs w:val="22"/>
              </w:rPr>
              <w:t>Departamentu Kultury, Sportu i Turystyki UMWO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627AF8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12:30-12:50</w:t>
            </w:r>
          </w:p>
        </w:tc>
        <w:tc>
          <w:tcPr>
            <w:tcW w:w="6242" w:type="dxa"/>
          </w:tcPr>
          <w:p w:rsidR="00627AF8" w:rsidRPr="00081B74" w:rsidRDefault="00081B74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Bidi"/>
                <w:sz w:val="22"/>
                <w:szCs w:val="22"/>
                <w:lang w:eastAsia="en-US"/>
              </w:rPr>
              <w:t>Zagadnienie zagospodarowania</w:t>
            </w:r>
            <w:r w:rsidRPr="00081B74">
              <w:rPr>
                <w:rFonts w:ascii="Cambria" w:hAnsi="Cambria" w:cstheme="minorBidi"/>
                <w:sz w:val="22"/>
                <w:szCs w:val="22"/>
                <w:lang w:eastAsia="en-US"/>
              </w:rPr>
              <w:t xml:space="preserve"> tras rowerowych przez tereny cenne</w:t>
            </w:r>
            <w:r>
              <w:rPr>
                <w:rFonts w:ascii="Cambria" w:hAnsi="Cambria" w:cstheme="minorBidi"/>
                <w:sz w:val="22"/>
                <w:szCs w:val="22"/>
                <w:lang w:eastAsia="en-US"/>
              </w:rPr>
              <w:t xml:space="preserve"> przyrodniczo </w:t>
            </w:r>
          </w:p>
        </w:tc>
        <w:tc>
          <w:tcPr>
            <w:tcW w:w="3021" w:type="dxa"/>
          </w:tcPr>
          <w:p w:rsidR="00627AF8" w:rsidRPr="00627AF8" w:rsidRDefault="00EC41FE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Daniel Chojnacki – oficer rowerowy Wrocławia </w:t>
            </w:r>
          </w:p>
        </w:tc>
      </w:tr>
      <w:tr w:rsidR="001E6408" w:rsidRPr="00600F74" w:rsidTr="00C320CF">
        <w:tc>
          <w:tcPr>
            <w:tcW w:w="1413" w:type="dxa"/>
          </w:tcPr>
          <w:p w:rsidR="001E6408" w:rsidRPr="00600F74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12:50-13:15</w:t>
            </w:r>
          </w:p>
        </w:tc>
        <w:tc>
          <w:tcPr>
            <w:tcW w:w="6242" w:type="dxa"/>
          </w:tcPr>
          <w:p w:rsidR="001E6408" w:rsidRPr="00600F74" w:rsidRDefault="00600F74" w:rsidP="00600F74">
            <w:pPr>
              <w:rPr>
                <w:rFonts w:ascii="Cambria" w:hAnsi="Cambria"/>
                <w:sz w:val="22"/>
                <w:szCs w:val="22"/>
              </w:rPr>
            </w:pPr>
            <w:r w:rsidRPr="00600F74">
              <w:rPr>
                <w:rFonts w:ascii="Cambria" w:hAnsi="Cambria"/>
                <w:sz w:val="22"/>
                <w:szCs w:val="22"/>
              </w:rPr>
              <w:t>Bioróżnorodność nad Odrą – atuty czy przeszkody</w:t>
            </w:r>
            <w:r w:rsidR="00EC41FE">
              <w:rPr>
                <w:rFonts w:ascii="Cambria" w:hAnsi="Cambria"/>
                <w:sz w:val="22"/>
                <w:szCs w:val="22"/>
              </w:rPr>
              <w:t xml:space="preserve"> w</w:t>
            </w:r>
            <w:r w:rsidRPr="00600F74">
              <w:rPr>
                <w:rFonts w:ascii="Cambria" w:hAnsi="Cambria"/>
                <w:sz w:val="22"/>
                <w:szCs w:val="22"/>
              </w:rPr>
              <w:t xml:space="preserve"> tworzeniu planów rozwojowych gmin</w:t>
            </w:r>
          </w:p>
        </w:tc>
        <w:tc>
          <w:tcPr>
            <w:tcW w:w="3021" w:type="dxa"/>
          </w:tcPr>
          <w:p w:rsidR="001E6408" w:rsidRPr="00600F74" w:rsidRDefault="00600F74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Dr Krzysztof Badora </w:t>
            </w:r>
            <w:r w:rsidR="007D0A1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Uniwersytet Opolski </w:t>
            </w:r>
          </w:p>
        </w:tc>
      </w:tr>
      <w:tr w:rsidR="001E6408" w:rsidRPr="00600F74" w:rsidTr="00C320CF">
        <w:tc>
          <w:tcPr>
            <w:tcW w:w="1413" w:type="dxa"/>
          </w:tcPr>
          <w:p w:rsidR="001E6408" w:rsidRPr="00600F74" w:rsidRDefault="001E640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13.15</w:t>
            </w:r>
          </w:p>
        </w:tc>
        <w:tc>
          <w:tcPr>
            <w:tcW w:w="6242" w:type="dxa"/>
          </w:tcPr>
          <w:p w:rsidR="001E6408" w:rsidRPr="00600F74" w:rsidRDefault="001E6408" w:rsidP="00FC1A50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Panel dyskusyjny </w:t>
            </w:r>
          </w:p>
        </w:tc>
        <w:tc>
          <w:tcPr>
            <w:tcW w:w="3021" w:type="dxa"/>
          </w:tcPr>
          <w:p w:rsidR="00600F74" w:rsidRPr="00627AF8" w:rsidRDefault="00600F74" w:rsidP="00600F7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Prowadzenie</w:t>
            </w: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- </w:t>
            </w: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Piotr Dancewicz,</w:t>
            </w:r>
          </w:p>
          <w:p w:rsidR="001E6408" w:rsidRPr="00600F74" w:rsidRDefault="00600F74" w:rsidP="00600F7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Dyrektor Biura SAO</w:t>
            </w:r>
          </w:p>
        </w:tc>
      </w:tr>
      <w:tr w:rsidR="00627AF8" w:rsidRPr="00627AF8" w:rsidTr="00C320CF">
        <w:tc>
          <w:tcPr>
            <w:tcW w:w="1413" w:type="dxa"/>
          </w:tcPr>
          <w:p w:rsidR="00627AF8" w:rsidRPr="00627AF8" w:rsidRDefault="001718FA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14:00</w:t>
            </w:r>
          </w:p>
        </w:tc>
        <w:tc>
          <w:tcPr>
            <w:tcW w:w="6242" w:type="dxa"/>
          </w:tcPr>
          <w:p w:rsidR="00627AF8" w:rsidRPr="00627AF8" w:rsidRDefault="00627AF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Zamknięcie części oficjalnej</w:t>
            </w:r>
          </w:p>
        </w:tc>
        <w:tc>
          <w:tcPr>
            <w:tcW w:w="3021" w:type="dxa"/>
          </w:tcPr>
          <w:p w:rsidR="00627AF8" w:rsidRPr="00627AF8" w:rsidRDefault="00627AF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Piotr Dancewicz,</w:t>
            </w:r>
          </w:p>
          <w:p w:rsidR="00627AF8" w:rsidRPr="00627AF8" w:rsidRDefault="00627AF8" w:rsidP="00627AF8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27AF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Dyrektor Biura SAO</w:t>
            </w:r>
          </w:p>
        </w:tc>
      </w:tr>
      <w:tr w:rsidR="00627AF8" w:rsidRPr="00627AF8" w:rsidTr="00C320CF">
        <w:tc>
          <w:tcPr>
            <w:tcW w:w="10676" w:type="dxa"/>
            <w:gridSpan w:val="3"/>
            <w:shd w:val="clear" w:color="auto" w:fill="FFF2CC" w:themeFill="accent4" w:themeFillTint="33"/>
          </w:tcPr>
          <w:p w:rsidR="00627AF8" w:rsidRPr="00627AF8" w:rsidRDefault="001718FA" w:rsidP="00627AF8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00F7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POCZĘSTUNEK </w:t>
            </w:r>
          </w:p>
        </w:tc>
      </w:tr>
      <w:tr w:rsidR="005C7289" w:rsidRPr="00627AF8" w:rsidTr="00C320CF">
        <w:tc>
          <w:tcPr>
            <w:tcW w:w="10676" w:type="dxa"/>
            <w:gridSpan w:val="3"/>
            <w:shd w:val="clear" w:color="auto" w:fill="FFF2CC" w:themeFill="accent4" w:themeFillTint="33"/>
          </w:tcPr>
          <w:p w:rsidR="005C7289" w:rsidRPr="005C7289" w:rsidRDefault="005C7289" w:rsidP="005C7289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5C7289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14.30 </w:t>
            </w:r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– Spotkanie robocze przedstawicieli samorządów górnej Odry</w:t>
            </w:r>
          </w:p>
        </w:tc>
      </w:tr>
      <w:tr w:rsidR="005C7289" w:rsidRPr="00627AF8" w:rsidTr="00C320CF">
        <w:tc>
          <w:tcPr>
            <w:tcW w:w="10676" w:type="dxa"/>
            <w:gridSpan w:val="3"/>
            <w:shd w:val="clear" w:color="auto" w:fill="FFF2CC" w:themeFill="accent4" w:themeFillTint="33"/>
          </w:tcPr>
          <w:p w:rsidR="005C7289" w:rsidRPr="005C7289" w:rsidRDefault="005C7289" w:rsidP="005C7289">
            <w:pPr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14.30 –</w:t>
            </w:r>
            <w:r w:rsidR="00345178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</w:t>
            </w:r>
            <w:bookmarkStart w:id="0" w:name="_GoBack"/>
            <w:bookmarkEnd w:id="0"/>
            <w: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la zainteresowanych – spacer po ścieżce edukacyjnej – Nadleśnictwo Prószków,  ul. Opolska 11</w:t>
            </w:r>
          </w:p>
        </w:tc>
      </w:tr>
    </w:tbl>
    <w:p w:rsidR="001E6408" w:rsidRPr="007D0A14" w:rsidRDefault="001E6408" w:rsidP="007D0A14">
      <w:pPr>
        <w:tabs>
          <w:tab w:val="left" w:pos="1635"/>
        </w:tabs>
        <w:rPr>
          <w:rFonts w:ascii="Cambria" w:hAnsi="Cambria"/>
          <w:sz w:val="22"/>
          <w:szCs w:val="22"/>
        </w:rPr>
      </w:pPr>
    </w:p>
    <w:sectPr w:rsidR="001E6408" w:rsidRPr="007D0A14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662C8" w:rsidP="00F5362B">
    <w:pPr>
      <w:pStyle w:val="Nagwek"/>
    </w:pPr>
    <w:r w:rsidRPr="00575940">
      <w:rPr>
        <w:noProof/>
      </w:rPr>
      <w:drawing>
        <wp:inline distT="0" distB="0" distL="0" distR="0" wp14:anchorId="07873F33" wp14:editId="6A902E6A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B4436B"/>
    <w:multiLevelType w:val="hybridMultilevel"/>
    <w:tmpl w:val="49BC0A3A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8009ED"/>
    <w:multiLevelType w:val="hybridMultilevel"/>
    <w:tmpl w:val="D3C611F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6EE345F"/>
    <w:multiLevelType w:val="hybridMultilevel"/>
    <w:tmpl w:val="D116F6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727A6"/>
    <w:multiLevelType w:val="multilevel"/>
    <w:tmpl w:val="AE4882CE"/>
    <w:lvl w:ilvl="0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51E1775E"/>
    <w:multiLevelType w:val="hybridMultilevel"/>
    <w:tmpl w:val="3DA0A5E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6" w15:restartNumberingAfterBreak="0">
    <w:nsid w:val="5C2E225C"/>
    <w:multiLevelType w:val="multilevel"/>
    <w:tmpl w:val="AFFE4AC0"/>
    <w:lvl w:ilvl="0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7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20A5AF1"/>
    <w:multiLevelType w:val="hybridMultilevel"/>
    <w:tmpl w:val="E940F27E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2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5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7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8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9"/>
  </w:num>
  <w:num w:numId="3">
    <w:abstractNumId w:val="9"/>
  </w:num>
  <w:num w:numId="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37"/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32"/>
  </w:num>
  <w:num w:numId="15">
    <w:abstractNumId w:val="24"/>
  </w:num>
  <w:num w:numId="16">
    <w:abstractNumId w:val="34"/>
  </w:num>
  <w:num w:numId="17">
    <w:abstractNumId w:val="2"/>
  </w:num>
  <w:num w:numId="18">
    <w:abstractNumId w:val="3"/>
  </w:num>
  <w:num w:numId="19">
    <w:abstractNumId w:val="22"/>
  </w:num>
  <w:num w:numId="20">
    <w:abstractNumId w:val="29"/>
  </w:num>
  <w:num w:numId="21">
    <w:abstractNumId w:val="27"/>
  </w:num>
  <w:num w:numId="22">
    <w:abstractNumId w:val="35"/>
  </w:num>
  <w:num w:numId="23">
    <w:abstractNumId w:val="28"/>
  </w:num>
  <w:num w:numId="24">
    <w:abstractNumId w:val="6"/>
  </w:num>
  <w:num w:numId="25">
    <w:abstractNumId w:val="25"/>
  </w:num>
  <w:num w:numId="26">
    <w:abstractNumId w:val="18"/>
  </w:num>
  <w:num w:numId="27">
    <w:abstractNumId w:val="30"/>
  </w:num>
  <w:num w:numId="28">
    <w:abstractNumId w:val="1"/>
  </w:num>
  <w:num w:numId="29">
    <w:abstractNumId w:val="17"/>
  </w:num>
  <w:num w:numId="30">
    <w:abstractNumId w:val="0"/>
  </w:num>
  <w:num w:numId="31">
    <w:abstractNumId w:val="5"/>
  </w:num>
  <w:num w:numId="32">
    <w:abstractNumId w:val="36"/>
  </w:num>
  <w:num w:numId="33">
    <w:abstractNumId w:val="4"/>
  </w:num>
  <w:num w:numId="34">
    <w:abstractNumId w:val="33"/>
  </w:num>
  <w:num w:numId="35">
    <w:abstractNumId w:val="38"/>
  </w:num>
  <w:num w:numId="36">
    <w:abstractNumId w:val="31"/>
  </w:num>
  <w:num w:numId="37">
    <w:abstractNumId w:val="10"/>
  </w:num>
  <w:num w:numId="38">
    <w:abstractNumId w:val="8"/>
  </w:num>
  <w:num w:numId="39">
    <w:abstractNumId w:val="13"/>
  </w:num>
  <w:num w:numId="40">
    <w:abstractNumId w:val="26"/>
  </w:num>
  <w:num w:numId="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436D2"/>
    <w:rsid w:val="00064ECE"/>
    <w:rsid w:val="00073C06"/>
    <w:rsid w:val="00075285"/>
    <w:rsid w:val="00081B74"/>
    <w:rsid w:val="000A6A36"/>
    <w:rsid w:val="000C4376"/>
    <w:rsid w:val="00102101"/>
    <w:rsid w:val="0010250A"/>
    <w:rsid w:val="00120D25"/>
    <w:rsid w:val="00121E06"/>
    <w:rsid w:val="00133E1A"/>
    <w:rsid w:val="0014746D"/>
    <w:rsid w:val="0015061A"/>
    <w:rsid w:val="00155C24"/>
    <w:rsid w:val="00167FDB"/>
    <w:rsid w:val="001718FA"/>
    <w:rsid w:val="001A63EA"/>
    <w:rsid w:val="001D0054"/>
    <w:rsid w:val="001E6408"/>
    <w:rsid w:val="001E68EC"/>
    <w:rsid w:val="00201624"/>
    <w:rsid w:val="002052F5"/>
    <w:rsid w:val="002059B1"/>
    <w:rsid w:val="00227110"/>
    <w:rsid w:val="002472AF"/>
    <w:rsid w:val="00267926"/>
    <w:rsid w:val="002945D2"/>
    <w:rsid w:val="002B6BBA"/>
    <w:rsid w:val="00302E97"/>
    <w:rsid w:val="003221E3"/>
    <w:rsid w:val="00330A0D"/>
    <w:rsid w:val="00345178"/>
    <w:rsid w:val="00361ED0"/>
    <w:rsid w:val="00366749"/>
    <w:rsid w:val="0039790E"/>
    <w:rsid w:val="003A6DF6"/>
    <w:rsid w:val="003B0D56"/>
    <w:rsid w:val="003D1412"/>
    <w:rsid w:val="003E5B35"/>
    <w:rsid w:val="003F1C72"/>
    <w:rsid w:val="0041786C"/>
    <w:rsid w:val="00430856"/>
    <w:rsid w:val="00442F79"/>
    <w:rsid w:val="0044460F"/>
    <w:rsid w:val="00450C6C"/>
    <w:rsid w:val="00460233"/>
    <w:rsid w:val="00462A07"/>
    <w:rsid w:val="004662C8"/>
    <w:rsid w:val="00480A87"/>
    <w:rsid w:val="004873E1"/>
    <w:rsid w:val="00495E46"/>
    <w:rsid w:val="0049618E"/>
    <w:rsid w:val="004E1080"/>
    <w:rsid w:val="005069D3"/>
    <w:rsid w:val="00520415"/>
    <w:rsid w:val="00520AEA"/>
    <w:rsid w:val="005235A9"/>
    <w:rsid w:val="00540F19"/>
    <w:rsid w:val="00584C48"/>
    <w:rsid w:val="005C6F94"/>
    <w:rsid w:val="005C7289"/>
    <w:rsid w:val="005D1B48"/>
    <w:rsid w:val="005D7F31"/>
    <w:rsid w:val="005E54F5"/>
    <w:rsid w:val="00600F74"/>
    <w:rsid w:val="00606ED6"/>
    <w:rsid w:val="0062742B"/>
    <w:rsid w:val="00627AF8"/>
    <w:rsid w:val="00645CF3"/>
    <w:rsid w:val="006527D4"/>
    <w:rsid w:val="006779E5"/>
    <w:rsid w:val="00691071"/>
    <w:rsid w:val="006D1FFE"/>
    <w:rsid w:val="006F31C7"/>
    <w:rsid w:val="006F374C"/>
    <w:rsid w:val="006F7BBB"/>
    <w:rsid w:val="00730622"/>
    <w:rsid w:val="00737A71"/>
    <w:rsid w:val="0077541A"/>
    <w:rsid w:val="00780C92"/>
    <w:rsid w:val="00782D70"/>
    <w:rsid w:val="00783B18"/>
    <w:rsid w:val="00787B33"/>
    <w:rsid w:val="007D0A14"/>
    <w:rsid w:val="00817D94"/>
    <w:rsid w:val="008322A4"/>
    <w:rsid w:val="00852F81"/>
    <w:rsid w:val="00881676"/>
    <w:rsid w:val="00884142"/>
    <w:rsid w:val="00902FBD"/>
    <w:rsid w:val="009174BC"/>
    <w:rsid w:val="00932A38"/>
    <w:rsid w:val="00955CBA"/>
    <w:rsid w:val="009613B6"/>
    <w:rsid w:val="00961B39"/>
    <w:rsid w:val="0096378A"/>
    <w:rsid w:val="0097742F"/>
    <w:rsid w:val="00982F1A"/>
    <w:rsid w:val="009858DB"/>
    <w:rsid w:val="00986549"/>
    <w:rsid w:val="0099199E"/>
    <w:rsid w:val="009C4D57"/>
    <w:rsid w:val="009E720B"/>
    <w:rsid w:val="00A03FA7"/>
    <w:rsid w:val="00A37576"/>
    <w:rsid w:val="00A43189"/>
    <w:rsid w:val="00A505CE"/>
    <w:rsid w:val="00A83AEB"/>
    <w:rsid w:val="00A87D58"/>
    <w:rsid w:val="00AA5729"/>
    <w:rsid w:val="00AC089D"/>
    <w:rsid w:val="00AD485F"/>
    <w:rsid w:val="00AF33F5"/>
    <w:rsid w:val="00B103C9"/>
    <w:rsid w:val="00B17668"/>
    <w:rsid w:val="00B2094C"/>
    <w:rsid w:val="00B51C4C"/>
    <w:rsid w:val="00B97E9B"/>
    <w:rsid w:val="00BA06B8"/>
    <w:rsid w:val="00BA616E"/>
    <w:rsid w:val="00BC7A08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CD5664"/>
    <w:rsid w:val="00D125C9"/>
    <w:rsid w:val="00D23FDF"/>
    <w:rsid w:val="00D352CD"/>
    <w:rsid w:val="00D63A4C"/>
    <w:rsid w:val="00DA7FF6"/>
    <w:rsid w:val="00DD3962"/>
    <w:rsid w:val="00DD5156"/>
    <w:rsid w:val="00E21566"/>
    <w:rsid w:val="00E24ACC"/>
    <w:rsid w:val="00E24F1A"/>
    <w:rsid w:val="00E47C8E"/>
    <w:rsid w:val="00EC41FE"/>
    <w:rsid w:val="00EC4935"/>
    <w:rsid w:val="00EF2A19"/>
    <w:rsid w:val="00F032BB"/>
    <w:rsid w:val="00F154FE"/>
    <w:rsid w:val="00F33BD7"/>
    <w:rsid w:val="00F42E62"/>
    <w:rsid w:val="00F4491C"/>
    <w:rsid w:val="00F44BCC"/>
    <w:rsid w:val="00F51538"/>
    <w:rsid w:val="00F5362B"/>
    <w:rsid w:val="00F939F7"/>
    <w:rsid w:val="00FA0645"/>
    <w:rsid w:val="00FA1530"/>
    <w:rsid w:val="00FC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58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858D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58D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58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58DB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718F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718F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718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4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49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28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B755E-AE37-46B8-B075-98EC49ED3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2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61</cp:revision>
  <cp:lastPrinted>2019-08-19T09:31:00Z</cp:lastPrinted>
  <dcterms:created xsi:type="dcterms:W3CDTF">2017-02-16T07:35:00Z</dcterms:created>
  <dcterms:modified xsi:type="dcterms:W3CDTF">2019-08-20T12:17:00Z</dcterms:modified>
</cp:coreProperties>
</file>