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04351" w14:textId="77777777" w:rsidR="001230F9" w:rsidRDefault="001230F9" w:rsidP="001230F9">
      <w:pPr>
        <w:pStyle w:val="Bezodstpw"/>
        <w:spacing w:line="276" w:lineRule="auto"/>
        <w:rPr>
          <w:rFonts w:ascii="Times New Roman" w:hAnsi="Times New Roman"/>
          <w:b/>
          <w:sz w:val="20"/>
          <w:szCs w:val="20"/>
          <w:lang w:eastAsia="pl-PL"/>
        </w:rPr>
      </w:pPr>
    </w:p>
    <w:p w14:paraId="703E72A2" w14:textId="42BD8156" w:rsidR="00596EB8" w:rsidRDefault="00596EB8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Informacja dla </w:t>
      </w:r>
      <w:r w:rsidR="00C9073F" w:rsidRPr="00C9073F">
        <w:rPr>
          <w:rFonts w:ascii="Times New Roman" w:hAnsi="Times New Roman"/>
          <w:b/>
          <w:i/>
          <w:sz w:val="20"/>
          <w:szCs w:val="20"/>
          <w:lang w:eastAsia="pl-PL"/>
        </w:rPr>
        <w:t>wykonawców</w:t>
      </w:r>
      <w:r w:rsidRPr="00C9073F">
        <w:rPr>
          <w:rFonts w:ascii="Times New Roman" w:hAnsi="Times New Roman"/>
          <w:b/>
          <w:i/>
          <w:sz w:val="20"/>
          <w:szCs w:val="20"/>
          <w:lang w:eastAsia="pl-PL"/>
        </w:rPr>
        <w:t xml:space="preserve"> ubiegających się o udzielenie zamówienia</w:t>
      </w: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 dla Stowarzyszenia Aglomeracja Opolska</w:t>
      </w:r>
    </w:p>
    <w:p w14:paraId="7B179F66" w14:textId="77777777" w:rsidR="00262EB6" w:rsidRPr="00D005EF" w:rsidRDefault="00262EB6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</w:p>
    <w:p w14:paraId="26C099D2" w14:textId="4E470DAF" w:rsidR="00596EB8" w:rsidRPr="00D005EF" w:rsidRDefault="00C562E4" w:rsidP="00D005EF">
      <w:pPr>
        <w:numPr>
          <w:ilvl w:val="0"/>
          <w:numId w:val="1"/>
        </w:numPr>
        <w:spacing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 w:rsidRPr="00D005EF">
        <w:rPr>
          <w:rFonts w:ascii="Times New Roman" w:hAnsi="Times New Roman" w:cs="Times New Roman"/>
          <w:sz w:val="20"/>
          <w:szCs w:val="20"/>
        </w:rPr>
        <w:t>S</w:t>
      </w:r>
      <w:r w:rsidR="00596EB8" w:rsidRPr="00D005EF">
        <w:rPr>
          <w:rFonts w:ascii="Times New Roman" w:hAnsi="Times New Roman" w:cs="Times New Roman"/>
          <w:sz w:val="20"/>
          <w:szCs w:val="20"/>
        </w:rPr>
        <w:t>towarzyszenie Aglomeracja Opolska z siedzibą w Opolu (45-</w:t>
      </w:r>
      <w:r w:rsidR="00E672F5">
        <w:rPr>
          <w:rFonts w:ascii="Times New Roman" w:hAnsi="Times New Roman" w:cs="Times New Roman"/>
          <w:sz w:val="20"/>
          <w:szCs w:val="20"/>
        </w:rPr>
        <w:t>018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) ul. </w:t>
      </w:r>
      <w:r w:rsidR="00E672F5">
        <w:rPr>
          <w:rFonts w:ascii="Times New Roman" w:hAnsi="Times New Roman" w:cs="Times New Roman"/>
          <w:sz w:val="20"/>
          <w:szCs w:val="20"/>
        </w:rPr>
        <w:t>Plac Wolności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 6,              biuro@ao.opole.pl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 xml:space="preserve"> jest administratorem Pani/Pana danych osobowych.</w:t>
      </w:r>
    </w:p>
    <w:p w14:paraId="45D9E661" w14:textId="2BFBB290" w:rsidR="00596EB8" w:rsidRPr="00D005EF" w:rsidRDefault="00D005EF" w:rsidP="00D005EF">
      <w:pPr>
        <w:numPr>
          <w:ilvl w:val="0"/>
          <w:numId w:val="1"/>
        </w:numPr>
        <w:spacing w:before="240"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Pogrubienie"/>
          <w:rFonts w:ascii="Times New Roman" w:hAnsi="Times New Roman" w:cs="Times New Roman"/>
          <w:b w:val="0"/>
          <w:sz w:val="20"/>
          <w:szCs w:val="20"/>
        </w:rPr>
        <w:t>Z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>ostał wyznaczony Inspektor Ochrony Danych (Paulina Budziak, paulina.budziak@ao.opole.pl)</w:t>
      </w:r>
    </w:p>
    <w:p w14:paraId="036B074E" w14:textId="2124D096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ane osobowe przetwarzane będą na podstawie art. 6 ust. 1 lit. c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 w</w:t>
      </w:r>
      <w:r w:rsidR="00C95AB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zakresie i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celu </w:t>
      </w:r>
      <w:r w:rsidR="00596EB8" w:rsidRPr="00D005EF">
        <w:rPr>
          <w:rFonts w:ascii="Times New Roman" w:hAnsi="Times New Roman" w:cs="Times New Roman"/>
          <w:sz w:val="20"/>
          <w:szCs w:val="20"/>
        </w:rPr>
        <w:t>związanym z postępowaniem o udzielenie zamówienia</w:t>
      </w:r>
      <w:r w:rsidR="00782002">
        <w:rPr>
          <w:rFonts w:ascii="Times New Roman" w:hAnsi="Times New Roman" w:cs="Times New Roman"/>
          <w:sz w:val="20"/>
          <w:szCs w:val="20"/>
        </w:rPr>
        <w:t>;</w:t>
      </w:r>
    </w:p>
    <w:p w14:paraId="07044488" w14:textId="77777777" w:rsidR="00D005EF" w:rsidRPr="00D005EF" w:rsidRDefault="00D005EF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</w:p>
    <w:p w14:paraId="41AD2F50" w14:textId="34E79C98" w:rsidR="00D005EF" w:rsidRPr="002A307A" w:rsidRDefault="00D005EF" w:rsidP="002A307A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bookmarkStart w:id="0" w:name="_Hlk532820358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ze środków Unii Europejskiej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1B581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Dodatkowo na podstawie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podrozdział</w:t>
      </w:r>
      <w:r w:rsidR="007238FB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u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6.5 </w:t>
      </w:r>
      <w:r w:rsidR="00596EB8" w:rsidRPr="002A307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, dalej</w:t>
      </w:r>
      <w:r w:rsidR="00864EA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„wytyczne”</w:t>
      </w:r>
      <w:r w:rsidR="00E106AA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</w:t>
      </w:r>
      <w:r w:rsidR="00E106AA" w:rsidRPr="002A307A">
        <w:rPr>
          <w:rFonts w:ascii="Times New Roman" w:hAnsi="Times New Roman" w:cs="Times New Roman"/>
          <w:sz w:val="20"/>
          <w:szCs w:val="20"/>
        </w:rPr>
        <w:t>te podmioty</w:t>
      </w:r>
      <w:r w:rsidR="00E106AA" w:rsidRPr="002A307A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="00E106AA" w:rsidRPr="002A307A">
        <w:rPr>
          <w:rFonts w:ascii="Times New Roman" w:hAnsi="Times New Roman" w:cs="Times New Roman"/>
          <w:sz w:val="20"/>
          <w:szCs w:val="20"/>
        </w:rPr>
        <w:t>którym mamy obowiązek przekazywania danych na gruncie obowiązujących przepisów prawa, w tym podmioty świadczące na Naszą rzecz usługi, w tym firmy dostarczające przesyłki kurierskie i pocztę, partnerzy, dostawcy oprogramowania komputerowego i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usług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serwisowych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dla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oprogramowania</w:t>
      </w:r>
      <w:r w:rsidR="001B581C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komputerowego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  <w:bookmarkEnd w:id="0"/>
      <w:r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D0D3D51" w14:textId="60D214FF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ane osobowe będą przechowywane, zgodnie z Umową o dofinansowanie Projektu w ramach </w:t>
      </w:r>
      <w:r w:rsidR="00275C1A">
        <w:rPr>
          <w:rFonts w:ascii="Times New Roman" w:eastAsia="Times New Roman" w:hAnsi="Times New Roman" w:cs="Times New Roman"/>
          <w:sz w:val="20"/>
          <w:szCs w:val="20"/>
          <w:lang w:eastAsia="pl-PL"/>
        </w:rPr>
        <w:t>wyżej wymienionych programów oraz wytycznych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,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przez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okres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trwałości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projektu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> (standardowo 5 lat)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licząc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od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nia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przyznania;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FF65AB6" w14:textId="706AE7A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bowiązek podania przez osobę fizyczną danych osobowych bezpośrednio jej dotyczących jest wymogiem określonym w przepisach wytycznych, związanym z udziałem w postępowaniu o udzielenie zamówienia; konsekwencje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niepodania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określonych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wynikają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wytycznych; 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2902F5EC" w14:textId="4509E871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1" w:name="_Hlk532820264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odniesieniu do danych osobowych decyzje nie będą podejmowane w sposób zautomatyzowany, stosowanie do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art.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bookmarkEnd w:id="1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1A137AC" w14:textId="7BFC80C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soba fizyczna posiada:</w:t>
      </w:r>
    </w:p>
    <w:p w14:paraId="50E1B2A0" w14:textId="46E8CA10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15 RODO prawo dostępu do danych osobowych, które jej dotyczą;</w:t>
      </w:r>
    </w:p>
    <w:p w14:paraId="7D8E88C0" w14:textId="7134C96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16 RODO prawo do sprostowania swoich danych osobowych (</w:t>
      </w:r>
      <w:r w:rsidR="00596EB8" w:rsidRPr="00D005EF">
        <w:rPr>
          <w:rFonts w:ascii="Times New Roman" w:hAnsi="Times New Roman" w:cs="Times New Roman"/>
          <w:i/>
          <w:sz w:val="20"/>
          <w:szCs w:val="20"/>
        </w:rPr>
        <w:t xml:space="preserve">prawo do ograniczenia przetwarzania nie ma zastosowania w odniesieniu do 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;</w:t>
      </w:r>
    </w:p>
    <w:p w14:paraId="60212BC7" w14:textId="5FFA2C61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</w:p>
    <w:p w14:paraId="73995F36" w14:textId="5F1FB46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wniesienia skargi do Prezesa Urzędu Ochrony Danych Osobowych, gdy osoba fizyczna uzna, że przetwarzanie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osobowych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dotyczących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narusza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przepisy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5DE6865D" w14:textId="3A418038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przenoszenia danych osobowych, o którym mowa w art. 20 RODO;</w:t>
      </w:r>
    </w:p>
    <w:p w14:paraId="1FE39E48" w14:textId="31BFAF5E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na podstawie art. 21 RODO prawo sprzeciwu, wobec przetwarzania danych osobowych, gdyż podstawą prawną przetwarzania danych osobowych jest art. 6 ust. 1 lit. c RODO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</w:t>
      </w:r>
    </w:p>
    <w:p w14:paraId="31B8FB7E" w14:textId="77777777" w:rsidR="00791890" w:rsidRPr="00D005EF" w:rsidRDefault="00791890">
      <w:pPr>
        <w:rPr>
          <w:rFonts w:ascii="Times New Roman" w:hAnsi="Times New Roman" w:cs="Times New Roman"/>
          <w:sz w:val="20"/>
          <w:szCs w:val="20"/>
        </w:rPr>
      </w:pPr>
    </w:p>
    <w:sectPr w:rsidR="00791890" w:rsidRPr="00D005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F2DE52" w14:textId="77777777" w:rsidR="004B09E3" w:rsidRDefault="004B09E3" w:rsidP="00EF5E4A">
      <w:pPr>
        <w:spacing w:after="0" w:line="240" w:lineRule="auto"/>
      </w:pPr>
      <w:r>
        <w:separator/>
      </w:r>
    </w:p>
  </w:endnote>
  <w:endnote w:type="continuationSeparator" w:id="0">
    <w:p w14:paraId="2AE8EAF4" w14:textId="77777777" w:rsidR="004B09E3" w:rsidRDefault="004B09E3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E82400" w14:textId="77777777" w:rsidR="005F2920" w:rsidRDefault="005F292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E5CBD5" w14:textId="77777777" w:rsidR="005F2920" w:rsidRDefault="005F2920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0465C4" w14:textId="77777777" w:rsidR="005F2920" w:rsidRDefault="005F292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89473A" w14:textId="77777777" w:rsidR="004B09E3" w:rsidRDefault="004B09E3" w:rsidP="00EF5E4A">
      <w:pPr>
        <w:spacing w:after="0" w:line="240" w:lineRule="auto"/>
      </w:pPr>
      <w:r>
        <w:separator/>
      </w:r>
    </w:p>
  </w:footnote>
  <w:footnote w:type="continuationSeparator" w:id="0">
    <w:p w14:paraId="53A6C6E3" w14:textId="77777777" w:rsidR="004B09E3" w:rsidRDefault="004B09E3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52F0EC" w14:textId="77777777" w:rsidR="005F2920" w:rsidRDefault="005F292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DB0A2" w14:textId="3BE873D1" w:rsidR="001230F9" w:rsidRDefault="00BC181F" w:rsidP="001230F9">
    <w:pPr>
      <w:pStyle w:val="Nagwek"/>
      <w:jc w:val="right"/>
    </w:pPr>
    <w:r>
      <w:t xml:space="preserve">Załącznik nr 4 do </w:t>
    </w:r>
    <w:r>
      <w:t>ZP/AO/20</w:t>
    </w:r>
    <w:bookmarkStart w:id="2" w:name="_GoBack"/>
    <w:bookmarkEnd w:id="2"/>
    <w:r w:rsidR="001230F9">
      <w:t>/2019</w:t>
    </w:r>
  </w:p>
  <w:p w14:paraId="4244DB92" w14:textId="77777777" w:rsidR="001230F9" w:rsidRDefault="001230F9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2A06C8" w14:textId="77777777" w:rsidR="005F2920" w:rsidRDefault="005F292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15EFB"/>
    <w:rsid w:val="000B3B79"/>
    <w:rsid w:val="00101464"/>
    <w:rsid w:val="00121471"/>
    <w:rsid w:val="001230F9"/>
    <w:rsid w:val="001445F7"/>
    <w:rsid w:val="001B581C"/>
    <w:rsid w:val="00262EB6"/>
    <w:rsid w:val="00275C1A"/>
    <w:rsid w:val="002A307A"/>
    <w:rsid w:val="00340F29"/>
    <w:rsid w:val="00370EAF"/>
    <w:rsid w:val="00400689"/>
    <w:rsid w:val="0046118C"/>
    <w:rsid w:val="00477127"/>
    <w:rsid w:val="004B09E3"/>
    <w:rsid w:val="004B509C"/>
    <w:rsid w:val="00542237"/>
    <w:rsid w:val="00596EB8"/>
    <w:rsid w:val="005F2920"/>
    <w:rsid w:val="0060657A"/>
    <w:rsid w:val="006834FF"/>
    <w:rsid w:val="007238FB"/>
    <w:rsid w:val="00767CED"/>
    <w:rsid w:val="00782002"/>
    <w:rsid w:val="00791890"/>
    <w:rsid w:val="00844485"/>
    <w:rsid w:val="00864EAC"/>
    <w:rsid w:val="00882D5B"/>
    <w:rsid w:val="00940C4F"/>
    <w:rsid w:val="00BC181F"/>
    <w:rsid w:val="00C10CA8"/>
    <w:rsid w:val="00C562E4"/>
    <w:rsid w:val="00C9073F"/>
    <w:rsid w:val="00C95ABD"/>
    <w:rsid w:val="00C970EC"/>
    <w:rsid w:val="00D005EF"/>
    <w:rsid w:val="00E106AA"/>
    <w:rsid w:val="00E36F98"/>
    <w:rsid w:val="00E4528F"/>
    <w:rsid w:val="00E578FC"/>
    <w:rsid w:val="00E672F5"/>
    <w:rsid w:val="00E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paragraph" w:styleId="Tekstdymka">
    <w:name w:val="Balloon Text"/>
    <w:basedOn w:val="Normalny"/>
    <w:link w:val="TekstdymkaZnak"/>
    <w:uiPriority w:val="99"/>
    <w:semiHidden/>
    <w:unhideWhenUsed/>
    <w:rsid w:val="00606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cp:lastPrinted>2019-03-14T10:34:00Z</cp:lastPrinted>
  <dcterms:created xsi:type="dcterms:W3CDTF">2019-04-12T13:24:00Z</dcterms:created>
  <dcterms:modified xsi:type="dcterms:W3CDTF">2019-04-12T13:24:00Z</dcterms:modified>
</cp:coreProperties>
</file>