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926ED4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926ED4">
        <w:rPr>
          <w:rFonts w:ascii="Calibri Light" w:eastAsiaTheme="minorHAnsi" w:hAnsi="Calibri Light" w:cs="Tahoma"/>
          <w:sz w:val="16"/>
          <w:szCs w:val="16"/>
          <w:lang w:eastAsia="en-US"/>
        </w:rPr>
        <w:t>2</w:t>
      </w:r>
      <w:bookmarkStart w:id="0" w:name="_GoBack"/>
      <w:bookmarkEnd w:id="0"/>
      <w:r w:rsidR="0000399F">
        <w:rPr>
          <w:rFonts w:ascii="Calibri Light" w:eastAsiaTheme="minorHAnsi" w:hAnsi="Calibri Light" w:cs="Tahoma"/>
          <w:sz w:val="16"/>
          <w:szCs w:val="16"/>
          <w:lang w:eastAsia="en-US"/>
        </w:rPr>
        <w:t>/</w:t>
      </w:r>
      <w:r w:rsidR="00412512">
        <w:rPr>
          <w:rFonts w:ascii="Calibri Light" w:eastAsiaTheme="minorHAnsi" w:hAnsi="Calibri Light" w:cs="Tahoma"/>
          <w:sz w:val="16"/>
          <w:szCs w:val="16"/>
          <w:lang w:eastAsia="en-US"/>
        </w:rPr>
        <w:t>2023</w:t>
      </w:r>
      <w:r w:rsidR="000B5B23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– Wykaz osób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00399F" w:rsidRPr="00DF5412" w:rsidRDefault="0000399F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</w:t>
      </w:r>
      <w:r w:rsidR="00926ED4">
        <w:rPr>
          <w:rFonts w:ascii="Calibri Light" w:hAnsi="Calibri Light" w:cstheme="majorHAnsi"/>
          <w:b/>
          <w:sz w:val="22"/>
          <w:szCs w:val="22"/>
        </w:rPr>
        <w:t xml:space="preserve"> osób wraz z informacją o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</w:t>
      </w:r>
      <w:r w:rsidR="0000399F">
        <w:rPr>
          <w:rFonts w:ascii="Calibri Light" w:hAnsi="Calibri Light" w:cstheme="majorHAnsi"/>
          <w:b/>
          <w:sz w:val="22"/>
          <w:szCs w:val="22"/>
        </w:rPr>
        <w:t xml:space="preserve">sporządzonych </w:t>
      </w:r>
      <w:r w:rsidR="0000399F" w:rsidRPr="0000399F">
        <w:rPr>
          <w:rFonts w:ascii="Calibri Light" w:hAnsi="Calibri Light" w:cs="Arial"/>
          <w:b/>
          <w:sz w:val="22"/>
          <w:szCs w:val="22"/>
        </w:rPr>
        <w:t>prognoz</w:t>
      </w:r>
      <w:r w:rsidR="00926ED4">
        <w:rPr>
          <w:rFonts w:ascii="Calibri Light" w:hAnsi="Calibri Light" w:cs="Arial"/>
          <w:b/>
          <w:sz w:val="22"/>
          <w:szCs w:val="22"/>
        </w:rPr>
        <w:t>ach</w:t>
      </w:r>
      <w:r w:rsidR="0000399F" w:rsidRPr="0000399F">
        <w:rPr>
          <w:rFonts w:ascii="Calibri Light" w:hAnsi="Calibri Light" w:cs="Arial"/>
          <w:b/>
          <w:sz w:val="22"/>
          <w:szCs w:val="22"/>
        </w:rPr>
        <w:t xml:space="preserve"> oddziaływania na środowisko projektów dokumentów wskazanych w art. 46 lub 47 ustawy </w:t>
      </w:r>
      <w:proofErr w:type="spellStart"/>
      <w:r w:rsidR="0000399F" w:rsidRPr="0000399F">
        <w:rPr>
          <w:rFonts w:ascii="Calibri Light" w:hAnsi="Calibri Light" w:cs="Arial"/>
          <w:b/>
          <w:sz w:val="22"/>
          <w:szCs w:val="22"/>
        </w:rPr>
        <w:t>ooś</w:t>
      </w:r>
      <w:proofErr w:type="spellEnd"/>
      <w:r w:rsidR="0000399F" w:rsidRPr="004D3AF7">
        <w:rPr>
          <w:rFonts w:ascii="Calibri Light" w:hAnsi="Calibri Light" w:cstheme="majorHAnsi"/>
          <w:b/>
          <w:sz w:val="22"/>
          <w:szCs w:val="22"/>
        </w:rPr>
        <w:t xml:space="preserve"> </w:t>
      </w:r>
      <w:r w:rsidR="0000399F">
        <w:rPr>
          <w:rFonts w:ascii="Calibri Light" w:hAnsi="Calibri Light" w:cstheme="majorHAnsi"/>
          <w:b/>
          <w:sz w:val="22"/>
          <w:szCs w:val="22"/>
        </w:rPr>
        <w:t>w przeciągu ostatnich 5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14029" w:type="dxa"/>
        <w:tblLook w:val="04A0" w:firstRow="1" w:lastRow="0" w:firstColumn="1" w:lastColumn="0" w:noHBand="0" w:noVBand="1"/>
      </w:tblPr>
      <w:tblGrid>
        <w:gridCol w:w="562"/>
        <w:gridCol w:w="2835"/>
        <w:gridCol w:w="4962"/>
        <w:gridCol w:w="2268"/>
        <w:gridCol w:w="3402"/>
      </w:tblGrid>
      <w:tr w:rsidR="00926ED4" w:rsidRPr="00127DE6" w:rsidTr="005B589F">
        <w:tc>
          <w:tcPr>
            <w:tcW w:w="562" w:type="dxa"/>
            <w:shd w:val="pct10" w:color="auto" w:fill="auto"/>
            <w:vAlign w:val="center"/>
          </w:tcPr>
          <w:p w:rsidR="00926ED4" w:rsidRPr="00127DE6" w:rsidRDefault="00926ED4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2835" w:type="dxa"/>
            <w:shd w:val="pct10" w:color="auto" w:fill="auto"/>
            <w:vAlign w:val="center"/>
          </w:tcPr>
          <w:p w:rsidR="00926ED4" w:rsidRPr="00127DE6" w:rsidRDefault="00926ED4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</w:t>
            </w:r>
          </w:p>
        </w:tc>
        <w:tc>
          <w:tcPr>
            <w:tcW w:w="4962" w:type="dxa"/>
            <w:shd w:val="pct10" w:color="auto" w:fill="auto"/>
            <w:vAlign w:val="center"/>
          </w:tcPr>
          <w:p w:rsidR="00926ED4" w:rsidRPr="00127DE6" w:rsidRDefault="00926ED4" w:rsidP="00926ED4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zadania</w:t>
            </w:r>
          </w:p>
        </w:tc>
        <w:tc>
          <w:tcPr>
            <w:tcW w:w="2268" w:type="dxa"/>
            <w:shd w:val="pct10" w:color="auto" w:fill="auto"/>
            <w:vAlign w:val="center"/>
          </w:tcPr>
          <w:p w:rsidR="00926ED4" w:rsidRPr="00127DE6" w:rsidRDefault="00926ED4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="005F3CC4"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926ED4" w:rsidRPr="00127DE6" w:rsidRDefault="005F3CC4" w:rsidP="00926ED4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Pełniona f</w:t>
            </w:r>
            <w:r w:rsidR="00926ED4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unkcja </w:t>
            </w:r>
          </w:p>
        </w:tc>
      </w:tr>
      <w:tr w:rsidR="00926ED4" w:rsidRPr="00127DE6" w:rsidTr="005B589F">
        <w:trPr>
          <w:trHeight w:val="849"/>
        </w:trPr>
        <w:tc>
          <w:tcPr>
            <w:tcW w:w="562" w:type="dxa"/>
          </w:tcPr>
          <w:p w:rsidR="00926ED4" w:rsidRPr="00127DE6" w:rsidRDefault="00926ED4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835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2" w:type="dxa"/>
          </w:tcPr>
          <w:p w:rsidR="00926ED4" w:rsidRDefault="00926ED4">
            <w:pPr>
              <w:spacing w:after="160" w:line="259" w:lineRule="auto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926ED4" w:rsidRPr="00127DE6" w:rsidTr="005B589F">
        <w:trPr>
          <w:trHeight w:val="975"/>
        </w:trPr>
        <w:tc>
          <w:tcPr>
            <w:tcW w:w="562" w:type="dxa"/>
          </w:tcPr>
          <w:p w:rsidR="00926ED4" w:rsidRPr="00127DE6" w:rsidRDefault="00926ED4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835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2" w:type="dxa"/>
          </w:tcPr>
          <w:p w:rsidR="00926ED4" w:rsidRDefault="00926ED4">
            <w:pPr>
              <w:spacing w:after="160" w:line="259" w:lineRule="auto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926ED4" w:rsidRPr="00127DE6" w:rsidTr="005B589F">
        <w:trPr>
          <w:trHeight w:val="988"/>
        </w:trPr>
        <w:tc>
          <w:tcPr>
            <w:tcW w:w="562" w:type="dxa"/>
          </w:tcPr>
          <w:p w:rsidR="00926ED4" w:rsidRDefault="00926ED4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3.</w:t>
            </w:r>
          </w:p>
          <w:p w:rsidR="00926ED4" w:rsidRDefault="00926ED4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2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926ED4" w:rsidRPr="00127DE6" w:rsidTr="005B589F">
        <w:trPr>
          <w:trHeight w:val="885"/>
        </w:trPr>
        <w:tc>
          <w:tcPr>
            <w:tcW w:w="562" w:type="dxa"/>
          </w:tcPr>
          <w:p w:rsidR="00926ED4" w:rsidRDefault="00926ED4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2835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2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926ED4" w:rsidRPr="00127DE6" w:rsidRDefault="00926ED4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:rsidR="0000399F" w:rsidRPr="003F23E5" w:rsidRDefault="0000399F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589F" w:rsidRDefault="005B589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589F" w:rsidRDefault="005B589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589F" w:rsidRDefault="005B589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589F" w:rsidRDefault="005B589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DF5412">
    <w:pPr>
      <w:pStyle w:val="Nagwek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589F" w:rsidRDefault="005B589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399F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B5B2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2512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B589F"/>
    <w:rsid w:val="005C6F94"/>
    <w:rsid w:val="005D1B48"/>
    <w:rsid w:val="005D2C41"/>
    <w:rsid w:val="005D7F31"/>
    <w:rsid w:val="005E54F5"/>
    <w:rsid w:val="005E75BB"/>
    <w:rsid w:val="005F3CC4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26ED4"/>
    <w:rsid w:val="009442A2"/>
    <w:rsid w:val="00945A11"/>
    <w:rsid w:val="009613B6"/>
    <w:rsid w:val="00961B39"/>
    <w:rsid w:val="0096378A"/>
    <w:rsid w:val="0097742F"/>
    <w:rsid w:val="00982F1A"/>
    <w:rsid w:val="00993F94"/>
    <w:rsid w:val="009B6017"/>
    <w:rsid w:val="009C4D57"/>
    <w:rsid w:val="009C4F26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B357F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9BE180-AB89-4528-84D0-86589B6CD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6</cp:revision>
  <cp:lastPrinted>2018-06-11T11:17:00Z</cp:lastPrinted>
  <dcterms:created xsi:type="dcterms:W3CDTF">2023-09-14T08:46:00Z</dcterms:created>
  <dcterms:modified xsi:type="dcterms:W3CDTF">2023-09-14T10:02:00Z</dcterms:modified>
</cp:coreProperties>
</file>