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72C5678C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B30B92">
        <w:rPr>
          <w:rFonts w:asciiTheme="minorHAnsi" w:eastAsiaTheme="minorHAnsi" w:hAnsiTheme="minorHAnsi" w:cstheme="minorHAnsi"/>
          <w:sz w:val="20"/>
          <w:szCs w:val="20"/>
        </w:rPr>
        <w:t>nr ZP/AO/5</w:t>
      </w:r>
      <w:r w:rsidR="005170D8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2231"/>
        <w:gridCol w:w="2441"/>
      </w:tblGrid>
      <w:tr w:rsidR="00031BAC" w:rsidRPr="00031BAC" w14:paraId="63F3FACE" w14:textId="77777777" w:rsidTr="00EB5A04">
        <w:tc>
          <w:tcPr>
            <w:tcW w:w="9062" w:type="dxa"/>
            <w:gridSpan w:val="3"/>
          </w:tcPr>
          <w:p w14:paraId="05DBFFE0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EB5A04">
        <w:tc>
          <w:tcPr>
            <w:tcW w:w="9062" w:type="dxa"/>
            <w:gridSpan w:val="3"/>
          </w:tcPr>
          <w:p w14:paraId="21E9A72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EB5A04">
        <w:tc>
          <w:tcPr>
            <w:tcW w:w="9062" w:type="dxa"/>
            <w:gridSpan w:val="3"/>
          </w:tcPr>
          <w:p w14:paraId="2AA8AAFE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EB5A04">
        <w:tc>
          <w:tcPr>
            <w:tcW w:w="4390" w:type="dxa"/>
          </w:tcPr>
          <w:p w14:paraId="629264D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672" w:type="dxa"/>
            <w:gridSpan w:val="2"/>
          </w:tcPr>
          <w:p w14:paraId="2534108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EB5A04">
        <w:tc>
          <w:tcPr>
            <w:tcW w:w="4390" w:type="dxa"/>
          </w:tcPr>
          <w:p w14:paraId="1F4D1AED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672" w:type="dxa"/>
            <w:gridSpan w:val="2"/>
          </w:tcPr>
          <w:p w14:paraId="6C0EA70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EB5A04">
        <w:tc>
          <w:tcPr>
            <w:tcW w:w="4390" w:type="dxa"/>
          </w:tcPr>
          <w:p w14:paraId="3EDC2802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672" w:type="dxa"/>
            <w:gridSpan w:val="2"/>
          </w:tcPr>
          <w:p w14:paraId="1EF7BC9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EB5A04">
        <w:tc>
          <w:tcPr>
            <w:tcW w:w="4390" w:type="dxa"/>
          </w:tcPr>
          <w:p w14:paraId="22CC034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672" w:type="dxa"/>
            <w:gridSpan w:val="2"/>
          </w:tcPr>
          <w:p w14:paraId="07A6825A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EB5A04">
        <w:trPr>
          <w:trHeight w:val="306"/>
        </w:trPr>
        <w:tc>
          <w:tcPr>
            <w:tcW w:w="4390" w:type="dxa"/>
          </w:tcPr>
          <w:p w14:paraId="471BECB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672" w:type="dxa"/>
            <w:gridSpan w:val="2"/>
          </w:tcPr>
          <w:p w14:paraId="1556414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EB5A04">
        <w:tc>
          <w:tcPr>
            <w:tcW w:w="9062" w:type="dxa"/>
            <w:gridSpan w:val="3"/>
          </w:tcPr>
          <w:p w14:paraId="30A480F1" w14:textId="0C0CDFF2" w:rsidR="005170D8" w:rsidRPr="00761DFE" w:rsidRDefault="00031BAC" w:rsidP="00EB5A04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B30B92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ZP/AO/5</w:t>
            </w:r>
            <w:r w:rsidR="005170D8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/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EB5A0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B30B92">
              <w:rPr>
                <w:rFonts w:ascii="Calibri Light" w:eastAsiaTheme="minorHAnsi" w:hAnsi="Calibri Light" w:cstheme="minorHAnsi"/>
                <w:sz w:val="20"/>
                <w:szCs w:val="20"/>
              </w:rPr>
              <w:t>17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D35D7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0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3</w:t>
            </w:r>
            <w:r w:rsidR="008D62CC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="00A14419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dostawę </w:t>
            </w:r>
            <w:r w:rsidR="00B30B92">
              <w:rPr>
                <w:rFonts w:ascii="Calibri Light" w:eastAsiaTheme="minorHAnsi" w:hAnsi="Calibri Light" w:cstheme="minorBidi"/>
                <w:sz w:val="20"/>
                <w:szCs w:val="20"/>
              </w:rPr>
              <w:t>mieszanek roślin i kwiatów</w:t>
            </w:r>
            <w:r w:rsidR="005170D8" w:rsidRPr="00EB5A04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w ramach projektu </w:t>
            </w:r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 xml:space="preserve">RPOP.05.01.00-16-0004/19 „Ochrona różnorodności biologicznej  w Aglomeracji Opolskiej poprzez działania </w:t>
            </w:r>
            <w:proofErr w:type="spellStart"/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>edukacyjno</w:t>
            </w:r>
            <w:proofErr w:type="spellEnd"/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 xml:space="preserve"> – informacyjne – etap II”, umowa o dofinansowanie RPOP.05.01.00-16-0004/19-00 z dnia 18.08.2020 r.</w:t>
            </w:r>
          </w:p>
          <w:p w14:paraId="53DED8A1" w14:textId="4F394F36" w:rsidR="008C742B" w:rsidRPr="008C742B" w:rsidRDefault="008C742B" w:rsidP="00EB5A04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9D9A789" w:rsidR="00031BAC" w:rsidRPr="00031BAC" w:rsidRDefault="00031BAC" w:rsidP="00EB5A04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EB5A04" w:rsidRPr="00031BAC" w14:paraId="539781FC" w14:textId="3F8C916D" w:rsidTr="00EB5A04">
        <w:tc>
          <w:tcPr>
            <w:tcW w:w="4390" w:type="dxa"/>
          </w:tcPr>
          <w:p w14:paraId="5D00C782" w14:textId="30098958" w:rsidR="00EB5A04" w:rsidRPr="00031BAC" w:rsidRDefault="00EB5A04" w:rsidP="00EB5A04">
            <w:p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2231" w:type="dxa"/>
          </w:tcPr>
          <w:p w14:paraId="01F29DAC" w14:textId="0A0513C4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netto</w:t>
            </w:r>
          </w:p>
        </w:tc>
        <w:tc>
          <w:tcPr>
            <w:tcW w:w="2441" w:type="dxa"/>
          </w:tcPr>
          <w:p w14:paraId="0EB3E1E9" w14:textId="7FD400B8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brutto</w:t>
            </w:r>
          </w:p>
        </w:tc>
      </w:tr>
      <w:tr w:rsidR="00EB5A04" w:rsidRPr="00031BAC" w14:paraId="27C76024" w14:textId="653933A7" w:rsidTr="00EB5A04">
        <w:tc>
          <w:tcPr>
            <w:tcW w:w="4390" w:type="dxa"/>
          </w:tcPr>
          <w:p w14:paraId="76628AB8" w14:textId="1FB89D17" w:rsidR="00EB5A04" w:rsidRPr="00031BAC" w:rsidRDefault="00B30B92" w:rsidP="00B30B92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Nasiona wieloletnich gatunków ziół 150 szt.</w:t>
            </w:r>
            <w:bookmarkStart w:id="0" w:name="_GoBack"/>
            <w:bookmarkEnd w:id="0"/>
          </w:p>
        </w:tc>
        <w:tc>
          <w:tcPr>
            <w:tcW w:w="2231" w:type="dxa"/>
          </w:tcPr>
          <w:p w14:paraId="3D70B472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  <w:tc>
          <w:tcPr>
            <w:tcW w:w="2441" w:type="dxa"/>
          </w:tcPr>
          <w:p w14:paraId="5E7F8015" w14:textId="6B223AC5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2D2FDF9B" w14:textId="77777777" w:rsidTr="00EB5A04">
        <w:tc>
          <w:tcPr>
            <w:tcW w:w="4390" w:type="dxa"/>
          </w:tcPr>
          <w:p w14:paraId="31D95531" w14:textId="06BDFCE8" w:rsidR="00EB5A04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Nasion</w:t>
            </w:r>
            <w:r w:rsidR="00B30B92">
              <w:rPr>
                <w:rFonts w:asciiTheme="minorHAnsi" w:eastAsiaTheme="minorHAnsi" w:hAnsiTheme="minorHAnsi" w:cstheme="minorHAnsi"/>
                <w:sz w:val="20"/>
                <w:szCs w:val="20"/>
              </w:rPr>
              <w:t>a kwiatów/roślin miododajnych 15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0 szt.</w:t>
            </w:r>
          </w:p>
        </w:tc>
        <w:tc>
          <w:tcPr>
            <w:tcW w:w="2231" w:type="dxa"/>
          </w:tcPr>
          <w:p w14:paraId="79A607B2" w14:textId="2CDAD3EA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71824221" w14:textId="55DFEDEF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7F586BF" w14:textId="08B3F9AC" w:rsidTr="00EB5A04">
        <w:tc>
          <w:tcPr>
            <w:tcW w:w="4390" w:type="dxa"/>
          </w:tcPr>
          <w:p w14:paraId="26C0200B" w14:textId="1A03D2BF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Nas</w:t>
            </w:r>
            <w:r w:rsidR="00B30B92">
              <w:rPr>
                <w:rFonts w:asciiTheme="minorHAnsi" w:eastAsiaTheme="minorHAnsi" w:hAnsiTheme="minorHAnsi" w:cstheme="minorHAnsi"/>
                <w:sz w:val="20"/>
                <w:szCs w:val="20"/>
              </w:rPr>
              <w:t>iona kwiatów wabiących motyle 15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0 szt.</w:t>
            </w:r>
          </w:p>
        </w:tc>
        <w:tc>
          <w:tcPr>
            <w:tcW w:w="2231" w:type="dxa"/>
          </w:tcPr>
          <w:p w14:paraId="339A0D1B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7B7DF699" w14:textId="0AB7C6AA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9D7B547" w14:textId="77777777" w:rsidTr="00EB5A04">
        <w:tc>
          <w:tcPr>
            <w:tcW w:w="4390" w:type="dxa"/>
          </w:tcPr>
          <w:p w14:paraId="13761940" w14:textId="23522A41" w:rsidR="00EB5A04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Razem</w:t>
            </w:r>
          </w:p>
        </w:tc>
        <w:tc>
          <w:tcPr>
            <w:tcW w:w="2231" w:type="dxa"/>
          </w:tcPr>
          <w:p w14:paraId="34B365A5" w14:textId="222BC1B4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614F4A06" w14:textId="03B2D1D0" w:rsidR="00EB5A04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40A51429" w14:textId="66617F47" w:rsidTr="00EB5A04">
        <w:tc>
          <w:tcPr>
            <w:tcW w:w="4390" w:type="dxa"/>
          </w:tcPr>
          <w:p w14:paraId="613F213B" w14:textId="5807CA96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łownie cena brutto</w:t>
            </w:r>
          </w:p>
        </w:tc>
        <w:tc>
          <w:tcPr>
            <w:tcW w:w="4672" w:type="dxa"/>
            <w:gridSpan w:val="2"/>
          </w:tcPr>
          <w:p w14:paraId="455CADE5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EB5A04">
        <w:tc>
          <w:tcPr>
            <w:tcW w:w="4390" w:type="dxa"/>
          </w:tcPr>
          <w:p w14:paraId="18033F8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672" w:type="dxa"/>
            <w:gridSpan w:val="2"/>
          </w:tcPr>
          <w:p w14:paraId="4FA85D8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EB5A04">
        <w:trPr>
          <w:trHeight w:val="2201"/>
        </w:trPr>
        <w:tc>
          <w:tcPr>
            <w:tcW w:w="9062" w:type="dxa"/>
            <w:gridSpan w:val="3"/>
          </w:tcPr>
          <w:p w14:paraId="1D82F08E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EB5A04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FF23C02" w:rsidR="003F0EE8" w:rsidRPr="00031BAC" w:rsidRDefault="00357E13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0B92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57E13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170D8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61DFE"/>
    <w:rsid w:val="00795CF2"/>
    <w:rsid w:val="007C33DB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30B92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A4A70"/>
    <w:rsid w:val="00CC55B5"/>
    <w:rsid w:val="00CD07D3"/>
    <w:rsid w:val="00D228B2"/>
    <w:rsid w:val="00D352CD"/>
    <w:rsid w:val="00D35D78"/>
    <w:rsid w:val="00D52C1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B5A04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C2BB0-0CEE-4FF0-8203-04756E483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2022-03-17T10:40:00Z</dcterms:created>
  <dcterms:modified xsi:type="dcterms:W3CDTF">2022-03-17T10:40:00Z</dcterms:modified>
</cp:coreProperties>
</file>