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5463A7">
        <w:rPr>
          <w:rFonts w:ascii="Cambria" w:eastAsiaTheme="minorHAnsi" w:hAnsi="Cambria" w:cs="Tahoma"/>
          <w:sz w:val="16"/>
          <w:szCs w:val="16"/>
          <w:lang w:eastAsia="en-US"/>
        </w:rPr>
        <w:t>35</w:t>
      </w:r>
      <w:bookmarkStart w:id="0" w:name="_GoBack"/>
      <w:bookmarkEnd w:id="0"/>
      <w:r w:rsidR="00145638">
        <w:rPr>
          <w:rFonts w:ascii="Cambria" w:eastAsiaTheme="minorHAnsi" w:hAnsi="Cambria" w:cs="Tahoma"/>
          <w:sz w:val="16"/>
          <w:szCs w:val="16"/>
          <w:lang w:eastAsia="en-US"/>
        </w:rPr>
        <w:t>/2018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7C4DCD" w:rsidRPr="006527D4" w:rsidRDefault="006527D4" w:rsidP="007C4DCD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7C4DCD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5463A7" w:rsidTr="00FB17A3">
        <w:tc>
          <w:tcPr>
            <w:tcW w:w="9062" w:type="dxa"/>
            <w:gridSpan w:val="2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7C4DCD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FE41A6" w:rsidRPr="007C4DCD" w:rsidRDefault="00FE41A6" w:rsidP="00FE41A6">
            <w:p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7C4DCD">
              <w:rPr>
                <w:rFonts w:ascii="Cambria" w:hAnsi="Cambria"/>
                <w:sz w:val="20"/>
                <w:szCs w:val="20"/>
              </w:rPr>
              <w:t xml:space="preserve">Przeprowadzenie cyklu szkoleń z zakresu gospodarki niskoemisyjnej oraz odnawialnych źródeł energii w następujących blokach tematycznych: zrównoważony rozwój – działania zintegrowane, gospodarka niskoemisyjna, ochrona powietrza, budynki energooszczędne, energia, odnawialne źródła energii, przychodzi klient do urzędu. </w:t>
            </w:r>
          </w:p>
          <w:p w:rsidR="006527D4" w:rsidRPr="007C4DCD" w:rsidRDefault="00227110" w:rsidP="00145638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603B06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prze</w:t>
            </w:r>
            <w:r w:rsidR="003D1412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prowadzenie </w:t>
            </w:r>
            <w:r w:rsidR="00145638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całego szkolenia.</w:t>
            </w:r>
            <w:r w:rsidR="00167FDB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</w:t>
            </w:r>
            <w:r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 z zakresem zapytania ofertowego</w:t>
            </w:r>
            <w:r w:rsidRPr="007C4DCD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7C4DCD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6527D4" w:rsidRPr="007C4DCD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7C4DCD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Niniejszym oświadczam, że zapoznał</w:t>
            </w:r>
            <w:r w:rsidR="002902E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em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się z warunkami zawartymi w zapytaniu ofertowym 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br/>
              <w:t>i w pełni je akceptuj</w:t>
            </w:r>
            <w:r w:rsidR="002902E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ę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. </w:t>
            </w:r>
          </w:p>
          <w:p w:rsidR="006527D4" w:rsidRPr="007C4DCD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C4DCD" w:rsidRPr="007C4DCD" w:rsidRDefault="007C4DCD" w:rsidP="007C4DCD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7C4DCD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7C4DCD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2"/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.</w:t>
            </w:r>
          </w:p>
          <w:p w:rsidR="007C4DCD" w:rsidRPr="007C4DCD" w:rsidRDefault="007C4DCD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  <w:p w:rsidR="006527D4" w:rsidRPr="007C4DCD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7C4DCD" w:rsidRDefault="006527D4" w:rsidP="00145638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6527D4" w:rsidRPr="007C4DC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7C4DCD" w:rsidRDefault="007C4DCD" w:rsidP="007C4DCD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7C4DCD" w:rsidRDefault="007C4DCD">
      <w:pPr>
        <w:pStyle w:val="Tekstprzypisudolnego"/>
      </w:pPr>
    </w:p>
  </w:footnote>
  <w:footnote w:id="2">
    <w:p w:rsidR="007C4DCD" w:rsidRDefault="007C4DC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B475E0" w:rsidP="00F5362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61B0D10" wp14:editId="46D0ECF6">
          <wp:simplePos x="0" y="0"/>
          <wp:positionH relativeFrom="margin">
            <wp:align>center</wp:align>
          </wp:positionH>
          <wp:positionV relativeFrom="paragraph">
            <wp:posOffset>-486410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027D"/>
    <w:rsid w:val="00102101"/>
    <w:rsid w:val="0010250A"/>
    <w:rsid w:val="00120D25"/>
    <w:rsid w:val="00133E1A"/>
    <w:rsid w:val="00145638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02EA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3443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463A7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7C4DCD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475E0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7C4DC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D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4D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F7DF9-4758-4CA8-B6CF-3D9374545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302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Katarzyna Harnyś-Mielnik</cp:lastModifiedBy>
  <cp:revision>41</cp:revision>
  <cp:lastPrinted>2018-06-27T08:29:00Z</cp:lastPrinted>
  <dcterms:created xsi:type="dcterms:W3CDTF">2017-02-16T07:35:00Z</dcterms:created>
  <dcterms:modified xsi:type="dcterms:W3CDTF">2018-07-02T09:32:00Z</dcterms:modified>
</cp:coreProperties>
</file>