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055EEE62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B2379B">
        <w:rPr>
          <w:rFonts w:asciiTheme="minorHAnsi" w:eastAsiaTheme="minorHAnsi" w:hAnsiTheme="minorHAnsi" w:cstheme="minorHAnsi"/>
          <w:sz w:val="20"/>
          <w:szCs w:val="20"/>
        </w:rPr>
        <w:t>nr ZP/AO/25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74B3DD69" w:rsidR="008C742B" w:rsidRPr="00B2379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zapytanie ofertowe nr</w:t>
            </w:r>
            <w:r w:rsidR="00B2379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ZP/AO/25</w:t>
            </w:r>
            <w:r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/2021/ z dnia</w:t>
            </w:r>
            <w:r w:rsidRPr="00B2379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D35D78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22.10</w:t>
            </w:r>
            <w:r w:rsidR="008D62CC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2021 r. </w:t>
            </w:r>
            <w:r w:rsidR="00B2379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na</w:t>
            </w:r>
            <w:r w:rsidR="008C742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 xml:space="preserve">przygotowanie scenariuszy i przeprowadzenie 20  </w:t>
            </w:r>
            <w:r w:rsidR="00B2379B" w:rsidRPr="00B2379B">
              <w:rPr>
                <w:rFonts w:ascii="Calibri Light" w:hAnsi="Calibri Light"/>
                <w:sz w:val="20"/>
                <w:szCs w:val="20"/>
              </w:rPr>
              <w:t xml:space="preserve">spotkań otwartych/wykładów  związanych z ochroną i promocją bioróżnorodności </w:t>
            </w:r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>w ramach zadania nr 2 we wniosku  o dofinansowanie o nazwie działani</w:t>
            </w:r>
            <w:bookmarkStart w:id="0" w:name="_GoBack"/>
            <w:bookmarkEnd w:id="0"/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>a edukacyjne spotkania otwarte/wykłady dla mieszkańców</w:t>
            </w:r>
            <w:r w:rsidR="008C742B" w:rsidRPr="00B2379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B2379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B2379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B2379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B2379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B2379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379B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2379B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3BB41-C14E-48E8-81CC-AE6FC2057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2021-08-20T07:17:00Z</dcterms:created>
  <dcterms:modified xsi:type="dcterms:W3CDTF">2021-10-22T12:09:00Z</dcterms:modified>
</cp:coreProperties>
</file>