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D9C" w:rsidRPr="00950D9C" w:rsidRDefault="00950D9C" w:rsidP="00950D9C">
      <w:pPr>
        <w:pStyle w:val="Akapitzlist"/>
        <w:spacing w:after="0" w:line="360" w:lineRule="auto"/>
        <w:jc w:val="center"/>
        <w:rPr>
          <w:rFonts w:ascii="Cambria" w:hAnsi="Cambria"/>
          <w:b/>
        </w:rPr>
      </w:pPr>
      <w:r w:rsidRPr="00950D9C">
        <w:rPr>
          <w:rFonts w:ascii="Cambria" w:hAnsi="Cambria"/>
          <w:b/>
        </w:rPr>
        <w:t>Wykaz usług w</w:t>
      </w:r>
      <w:r>
        <w:rPr>
          <w:rFonts w:ascii="Cambria" w:hAnsi="Cambria"/>
          <w:b/>
        </w:rPr>
        <w:t xml:space="preserve">ykonanych w </w:t>
      </w:r>
      <w:r w:rsidRPr="00950D9C">
        <w:rPr>
          <w:rFonts w:ascii="Cambria" w:hAnsi="Cambria"/>
          <w:b/>
        </w:rPr>
        <w:t xml:space="preserve"> zakresie obsługi finansowo- księgowej projektów unijnych.</w:t>
      </w:r>
    </w:p>
    <w:p w:rsidR="00950D9C" w:rsidRDefault="00950D9C" w:rsidP="00950D9C">
      <w:pPr>
        <w:tabs>
          <w:tab w:val="left" w:pos="567"/>
        </w:tabs>
        <w:ind w:hanging="180"/>
        <w:jc w:val="left"/>
        <w:rPr>
          <w:bCs/>
          <w:sz w:val="22"/>
          <w:szCs w:val="22"/>
        </w:rPr>
      </w:pPr>
    </w:p>
    <w:p w:rsidR="00950D9C" w:rsidRDefault="00950D9C" w:rsidP="00950D9C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3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005"/>
        <w:gridCol w:w="2410"/>
        <w:gridCol w:w="1275"/>
      </w:tblGrid>
      <w:tr w:rsidR="00BF5A88" w:rsidRPr="00A74D2C" w:rsidTr="00BF5A88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BF5A88" w:rsidRPr="00A74D2C" w:rsidRDefault="00BF5A88" w:rsidP="00DC0BB2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005" w:type="dxa"/>
            <w:shd w:val="clear" w:color="auto" w:fill="D9D9D9"/>
            <w:vAlign w:val="center"/>
          </w:tcPr>
          <w:p w:rsidR="00BF5A88" w:rsidRPr="00A74D2C" w:rsidRDefault="00BF5A88" w:rsidP="00DC0BB2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Nazwa projektu</w:t>
            </w:r>
          </w:p>
          <w:p w:rsidR="00BF5A88" w:rsidRPr="00A74D2C" w:rsidRDefault="00BF5A88" w:rsidP="00DC0BB2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2410" w:type="dxa"/>
            <w:shd w:val="clear" w:color="auto" w:fill="D9D9D9"/>
            <w:vAlign w:val="center"/>
            <w:hideMark/>
          </w:tcPr>
          <w:p w:rsidR="00BF5A88" w:rsidRPr="00A74D2C" w:rsidRDefault="00BF5A88" w:rsidP="00DC0BB2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Podmiot na rzecz, którego wykonano usługę</w:t>
            </w:r>
          </w:p>
        </w:tc>
        <w:tc>
          <w:tcPr>
            <w:tcW w:w="1275" w:type="dxa"/>
            <w:shd w:val="clear" w:color="auto" w:fill="D9D9D9"/>
            <w:vAlign w:val="center"/>
            <w:hideMark/>
          </w:tcPr>
          <w:p w:rsidR="00BF5A88" w:rsidRPr="00A74D2C" w:rsidRDefault="00BF5A88" w:rsidP="00DC0BB2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Wartość projektu (brutto)</w:t>
            </w:r>
          </w:p>
        </w:tc>
      </w:tr>
      <w:tr w:rsidR="00BF5A88" w:rsidRPr="00A74D2C" w:rsidTr="00BF5A88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BF5A88" w:rsidRPr="00A74D2C" w:rsidRDefault="00BF5A88" w:rsidP="00DC0BB2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BF5A88" w:rsidRPr="00A74D2C" w:rsidRDefault="00BF5A88" w:rsidP="00DC0BB2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BF5A88" w:rsidRPr="00A74D2C" w:rsidTr="00BF5A88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BF5A88" w:rsidRPr="00A74D2C" w:rsidRDefault="00BF5A88" w:rsidP="00DC0BB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</w:tr>
      <w:tr w:rsidR="00BF5A88" w:rsidRPr="00A74D2C" w:rsidTr="00BF5A88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BF5A88" w:rsidRPr="00A74D2C" w:rsidRDefault="00BF5A88" w:rsidP="00DC0BB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</w:tr>
      <w:tr w:rsidR="00BF5A88" w:rsidRPr="00A74D2C" w:rsidTr="00BF5A88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BF5A88" w:rsidRDefault="00BF5A88" w:rsidP="00DC0BB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  <w:bookmarkStart w:id="0" w:name="_GoBack"/>
            <w:bookmarkEnd w:id="0"/>
          </w:p>
        </w:tc>
        <w:tc>
          <w:tcPr>
            <w:tcW w:w="127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</w:tr>
      <w:tr w:rsidR="00BF5A88" w:rsidRPr="00A74D2C" w:rsidTr="00BF5A88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BF5A88" w:rsidRDefault="00BF5A88" w:rsidP="00DC0BB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F5A88" w:rsidRPr="00A74D2C" w:rsidRDefault="00BF5A88" w:rsidP="00DC0BB2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</w:tr>
    </w:tbl>
    <w:p w:rsidR="00950D9C" w:rsidRDefault="00950D9C" w:rsidP="00950D9C">
      <w:pPr>
        <w:rPr>
          <w:bCs/>
          <w:sz w:val="22"/>
          <w:szCs w:val="22"/>
        </w:rPr>
      </w:pPr>
    </w:p>
    <w:p w:rsidR="00950D9C" w:rsidRDefault="00950D9C" w:rsidP="00950D9C"/>
    <w:p w:rsidR="00950D9C" w:rsidRDefault="00950D9C" w:rsidP="00950D9C"/>
    <w:p w:rsidR="00950D9C" w:rsidRDefault="00950D9C" w:rsidP="00950D9C"/>
    <w:p w:rsidR="00950D9C" w:rsidRDefault="00950D9C" w:rsidP="00950D9C"/>
    <w:p w:rsidR="00950D9C" w:rsidRDefault="00950D9C" w:rsidP="00950D9C"/>
    <w:p w:rsidR="00950D9C" w:rsidRDefault="00950D9C" w:rsidP="00950D9C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950D9C" w:rsidRPr="00D80E6C" w:rsidTr="00DC0BB2">
        <w:tc>
          <w:tcPr>
            <w:tcW w:w="4219" w:type="dxa"/>
            <w:shd w:val="clear" w:color="auto" w:fill="auto"/>
          </w:tcPr>
          <w:p w:rsidR="00950D9C" w:rsidRPr="00D80E6C" w:rsidRDefault="00950D9C" w:rsidP="00DC0BB2">
            <w:pPr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950D9C" w:rsidRPr="00D80E6C" w:rsidRDefault="00950D9C" w:rsidP="00DC0BB2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950D9C" w:rsidRPr="00D80E6C" w:rsidTr="00DC0BB2">
        <w:trPr>
          <w:trHeight w:val="605"/>
        </w:trPr>
        <w:tc>
          <w:tcPr>
            <w:tcW w:w="4219" w:type="dxa"/>
            <w:shd w:val="clear" w:color="auto" w:fill="auto"/>
          </w:tcPr>
          <w:p w:rsidR="00950D9C" w:rsidRPr="00D80E6C" w:rsidRDefault="00950D9C" w:rsidP="00DC0BB2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950D9C" w:rsidRPr="00D80E6C" w:rsidRDefault="00950D9C" w:rsidP="00DC0BB2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D9C" w:rsidRDefault="00950D9C" w:rsidP="00950D9C">
      <w:r>
        <w:separator/>
      </w:r>
    </w:p>
  </w:endnote>
  <w:endnote w:type="continuationSeparator" w:id="0">
    <w:p w:rsidR="00950D9C" w:rsidRDefault="00950D9C" w:rsidP="00950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D9C" w:rsidRDefault="00950D9C" w:rsidP="00950D9C">
      <w:r>
        <w:separator/>
      </w:r>
    </w:p>
  </w:footnote>
  <w:footnote w:type="continuationSeparator" w:id="0">
    <w:p w:rsidR="00950D9C" w:rsidRDefault="00950D9C" w:rsidP="00950D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9C" w:rsidRPr="00950D9C" w:rsidRDefault="00323830" w:rsidP="00950D9C">
    <w:pPr>
      <w:pStyle w:val="Nagwek"/>
      <w:jc w:val="right"/>
      <w:rPr>
        <w:sz w:val="18"/>
        <w:szCs w:val="18"/>
      </w:rPr>
    </w:pPr>
    <w:r>
      <w:rPr>
        <w:sz w:val="18"/>
        <w:szCs w:val="18"/>
      </w:rPr>
      <w:t>Załącznik nr 4</w:t>
    </w:r>
    <w:r w:rsidR="00950D9C" w:rsidRPr="00950D9C">
      <w:rPr>
        <w:sz w:val="18"/>
        <w:szCs w:val="18"/>
      </w:rPr>
      <w:t xml:space="preserve"> do zapytania ofertowego nr ZP/AO/10/2015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04ED2"/>
    <w:multiLevelType w:val="multilevel"/>
    <w:tmpl w:val="3CB8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9C"/>
    <w:rsid w:val="00323830"/>
    <w:rsid w:val="00905F3D"/>
    <w:rsid w:val="00950D9C"/>
    <w:rsid w:val="00B84B40"/>
    <w:rsid w:val="00BF5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B28E8A-11D8-4A5B-904C-89AA846BA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0D9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950D9C"/>
    <w:pPr>
      <w:widowControl w:val="0"/>
      <w:suppressAutoHyphens/>
      <w:jc w:val="center"/>
    </w:pPr>
    <w:rPr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950D9C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50D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0D9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50D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0D9C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348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3</cp:revision>
  <dcterms:created xsi:type="dcterms:W3CDTF">2015-04-15T10:25:00Z</dcterms:created>
  <dcterms:modified xsi:type="dcterms:W3CDTF">2015-04-16T06:08:00Z</dcterms:modified>
</cp:coreProperties>
</file>