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3B3" w:rsidRPr="00BB13B3" w:rsidRDefault="00BB13B3" w:rsidP="00BB13B3">
      <w:pPr>
        <w:jc w:val="center"/>
        <w:rPr>
          <w:rFonts w:ascii="Cambria" w:hAnsi="Cambria"/>
          <w:b/>
          <w:bCs/>
        </w:rPr>
      </w:pPr>
      <w:r w:rsidRPr="00BB13B3">
        <w:rPr>
          <w:rFonts w:ascii="Cambria" w:hAnsi="Cambria"/>
          <w:b/>
          <w:bCs/>
        </w:rPr>
        <w:t>Wykaz analiz i interpretacji kryteriów na potrzeby oceny wniosków o dofinansowanie w ramach regionalnych programów operacyjnych.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3104"/>
        <w:gridCol w:w="2136"/>
        <w:gridCol w:w="1698"/>
        <w:gridCol w:w="1579"/>
      </w:tblGrid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pPr>
              <w:rPr>
                <w:b/>
              </w:rPr>
            </w:pPr>
            <w:r w:rsidRPr="00847022">
              <w:rPr>
                <w:b/>
              </w:rPr>
              <w:t>Lp.</w:t>
            </w:r>
          </w:p>
        </w:tc>
        <w:tc>
          <w:tcPr>
            <w:tcW w:w="3062" w:type="dxa"/>
          </w:tcPr>
          <w:p w:rsidR="00E42091" w:rsidRPr="00847022" w:rsidRDefault="00E42091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Przedmiot Zamówienia</w:t>
            </w:r>
          </w:p>
        </w:tc>
        <w:tc>
          <w:tcPr>
            <w:tcW w:w="1812" w:type="dxa"/>
          </w:tcPr>
          <w:p w:rsidR="00E42091" w:rsidRPr="00847022" w:rsidRDefault="00E42091" w:rsidP="005928A1">
            <w:pPr>
              <w:jc w:val="center"/>
              <w:rPr>
                <w:b/>
              </w:rPr>
            </w:pPr>
            <w:r w:rsidRPr="00847022">
              <w:rPr>
                <w:b/>
              </w:rPr>
              <w:t xml:space="preserve">Podmiot, na rzecz którego </w:t>
            </w:r>
            <w:r w:rsidR="00AD5918">
              <w:rPr>
                <w:b/>
              </w:rPr>
              <w:t>analiza/</w:t>
            </w:r>
            <w:r w:rsidR="005928A1">
              <w:rPr>
                <w:b/>
              </w:rPr>
              <w:t>interpretacja</w:t>
            </w:r>
            <w:bookmarkStart w:id="0" w:name="_GoBack"/>
            <w:bookmarkEnd w:id="0"/>
            <w:r>
              <w:rPr>
                <w:b/>
              </w:rPr>
              <w:t xml:space="preserve"> została wykonana</w:t>
            </w:r>
          </w:p>
        </w:tc>
        <w:tc>
          <w:tcPr>
            <w:tcW w:w="1813" w:type="dxa"/>
          </w:tcPr>
          <w:p w:rsidR="00E42091" w:rsidRPr="00847022" w:rsidRDefault="00E42091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Data</w:t>
            </w:r>
          </w:p>
          <w:p w:rsidR="00E42091" w:rsidRPr="00847022" w:rsidRDefault="00E42091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wykonania</w:t>
            </w:r>
          </w:p>
          <w:p w:rsidR="00E42091" w:rsidRPr="00847022" w:rsidRDefault="00E42091" w:rsidP="00DC0BB2">
            <w:pPr>
              <w:jc w:val="center"/>
              <w:rPr>
                <w:b/>
              </w:rPr>
            </w:pPr>
            <w:proofErr w:type="spellStart"/>
            <w:r w:rsidRPr="00847022">
              <w:rPr>
                <w:b/>
              </w:rPr>
              <w:t>dd</w:t>
            </w:r>
            <w:proofErr w:type="spellEnd"/>
            <w:r w:rsidRPr="00847022">
              <w:rPr>
                <w:b/>
              </w:rPr>
              <w:t>/mm/</w:t>
            </w:r>
            <w:proofErr w:type="spellStart"/>
            <w:r w:rsidRPr="00847022">
              <w:rPr>
                <w:b/>
              </w:rPr>
              <w:t>rrrr</w:t>
            </w:r>
            <w:proofErr w:type="spellEnd"/>
          </w:p>
        </w:tc>
        <w:tc>
          <w:tcPr>
            <w:tcW w:w="1813" w:type="dxa"/>
          </w:tcPr>
          <w:p w:rsidR="00E42091" w:rsidRPr="00847022" w:rsidRDefault="00E42091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Uwagi</w:t>
            </w:r>
          </w:p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1</w:t>
            </w:r>
          </w:p>
        </w:tc>
        <w:tc>
          <w:tcPr>
            <w:tcW w:w="3062" w:type="dxa"/>
          </w:tcPr>
          <w:p w:rsidR="00E42091" w:rsidRPr="00847022" w:rsidRDefault="00E42091" w:rsidP="00DC0BB2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2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3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4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5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>Podać nazwę</w:t>
            </w:r>
            <w:r w:rsidR="00DC7F8D">
              <w:t xml:space="preserve"> 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6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  <w:tr w:rsidR="00E42091" w:rsidRPr="00847022" w:rsidTr="00DC0BB2">
        <w:tc>
          <w:tcPr>
            <w:tcW w:w="562" w:type="dxa"/>
          </w:tcPr>
          <w:p w:rsidR="00E42091" w:rsidRPr="00847022" w:rsidRDefault="00E42091" w:rsidP="00DC0BB2">
            <w:r w:rsidRPr="00847022">
              <w:t>7</w:t>
            </w:r>
          </w:p>
        </w:tc>
        <w:tc>
          <w:tcPr>
            <w:tcW w:w="3062" w:type="dxa"/>
          </w:tcPr>
          <w:p w:rsidR="00E42091" w:rsidRPr="00847022" w:rsidRDefault="00E42091" w:rsidP="00E42091">
            <w:r w:rsidRPr="00847022">
              <w:t xml:space="preserve">Podać nazwę </w:t>
            </w:r>
            <w:r w:rsidR="00DC7F8D">
              <w:t xml:space="preserve">analizy/ </w:t>
            </w:r>
            <w:r w:rsidR="005928A1">
              <w:t>interpretacji</w:t>
            </w:r>
          </w:p>
          <w:p w:rsidR="00E42091" w:rsidRPr="00847022" w:rsidRDefault="00E42091" w:rsidP="00DC0BB2">
            <w:r w:rsidRPr="00847022">
              <w:t>....................................................</w:t>
            </w:r>
          </w:p>
          <w:p w:rsidR="00E42091" w:rsidRPr="00847022" w:rsidRDefault="00E42091" w:rsidP="00DC0BB2"/>
        </w:tc>
        <w:tc>
          <w:tcPr>
            <w:tcW w:w="1812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  <w:tc>
          <w:tcPr>
            <w:tcW w:w="1813" w:type="dxa"/>
          </w:tcPr>
          <w:p w:rsidR="00E42091" w:rsidRPr="00847022" w:rsidRDefault="00E42091" w:rsidP="00DC0BB2"/>
        </w:tc>
      </w:tr>
    </w:tbl>
    <w:p w:rsidR="00E42091" w:rsidRPr="00847022" w:rsidRDefault="00E42091" w:rsidP="00E42091">
      <w:pPr>
        <w:rPr>
          <w:i/>
        </w:rPr>
      </w:pPr>
    </w:p>
    <w:p w:rsidR="00E42091" w:rsidRDefault="00E42091" w:rsidP="00E42091"/>
    <w:p w:rsidR="00E42091" w:rsidRDefault="00E42091" w:rsidP="00E42091"/>
    <w:p w:rsidR="00E42091" w:rsidRPr="00266DC3" w:rsidRDefault="00E42091" w:rsidP="00E42091">
      <w:pPr>
        <w:rPr>
          <w:rFonts w:ascii="Cambria" w:hAnsi="Cambria" w:cs="Tahoma"/>
        </w:rPr>
      </w:pPr>
    </w:p>
    <w:p w:rsidR="00E42091" w:rsidRPr="00B52E37" w:rsidRDefault="00E42091" w:rsidP="00E42091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E42091" w:rsidRPr="00B52E37" w:rsidRDefault="00E42091" w:rsidP="00E42091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E42091" w:rsidRDefault="00E42091" w:rsidP="00E42091"/>
    <w:p w:rsidR="00E42091" w:rsidRDefault="00E42091" w:rsidP="00E42091"/>
    <w:p w:rsidR="00905F3D" w:rsidRDefault="00905F3D"/>
    <w:sectPr w:rsidR="00905F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7022" w:rsidRPr="00847022" w:rsidRDefault="00BB13B3" w:rsidP="00847022">
    <w:pPr>
      <w:pStyle w:val="Nagwek"/>
      <w:jc w:val="right"/>
      <w:rPr>
        <w:rFonts w:ascii="Cambria" w:hAnsi="Cambria"/>
        <w:sz w:val="16"/>
        <w:szCs w:val="16"/>
      </w:rPr>
    </w:pPr>
    <w:r>
      <w:rPr>
        <w:rFonts w:ascii="Cambria" w:hAnsi="Cambria"/>
        <w:sz w:val="16"/>
        <w:szCs w:val="16"/>
      </w:rPr>
      <w:t>Załącznik nr 4</w:t>
    </w:r>
    <w:r w:rsidR="00E42091" w:rsidRPr="00847022">
      <w:rPr>
        <w:rFonts w:ascii="Cambria" w:hAnsi="Cambria"/>
        <w:sz w:val="16"/>
        <w:szCs w:val="16"/>
      </w:rPr>
      <w:t xml:space="preserve"> do zapytania ofertowego nr ZP/AO/9//2015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5928A1"/>
    <w:rsid w:val="00905F3D"/>
    <w:rsid w:val="00AD5918"/>
    <w:rsid w:val="00B84B40"/>
    <w:rsid w:val="00BB13B3"/>
    <w:rsid w:val="00DC7F8D"/>
    <w:rsid w:val="00E42091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167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cp:lastPrinted>2015-04-15T12:21:00Z</cp:lastPrinted>
  <dcterms:created xsi:type="dcterms:W3CDTF">2015-04-15T08:09:00Z</dcterms:created>
  <dcterms:modified xsi:type="dcterms:W3CDTF">2015-04-16T05:45:00Z</dcterms:modified>
</cp:coreProperties>
</file>